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F6F" w:rsidRDefault="00456F6F" w:rsidP="00220CBE">
      <w:pPr>
        <w:pStyle w:val="BodyA"/>
        <w:spacing w:after="254" w:line="259" w:lineRule="auto"/>
        <w:ind w:left="173" w:right="24" w:hanging="10"/>
        <w:jc w:val="center"/>
        <w:rPr>
          <w:rFonts w:ascii="Comic Sans MS" w:hAnsi="Comic Sans MS"/>
          <w:b/>
          <w:bCs/>
          <w:smallCaps/>
          <w:sz w:val="32"/>
          <w:szCs w:val="32"/>
        </w:rPr>
      </w:pPr>
      <w:bookmarkStart w:id="0" w:name="_GoBack"/>
      <w:bookmarkEnd w:id="0"/>
      <w:r>
        <w:rPr>
          <w:rFonts w:ascii="Comic Sans MS" w:hAnsi="Comic Sans MS"/>
          <w:b/>
          <w:bCs/>
          <w:smallCaps/>
          <w:noProof/>
          <w:sz w:val="32"/>
          <w:szCs w:val="32"/>
          <w:bdr w:val="none" w:sz="0" w:space="0" w:color="auto"/>
          <w:lang w:val="en-GB"/>
        </w:rPr>
        <w:drawing>
          <wp:anchor distT="0" distB="0" distL="114300" distR="114300" simplePos="0" relativeHeight="251658240" behindDoc="1" locked="0" layoutInCell="1" allowOverlap="1" wp14:editId="5B36F9FD">
            <wp:simplePos x="0" y="0"/>
            <wp:positionH relativeFrom="margin">
              <wp:posOffset>2931077</wp:posOffset>
            </wp:positionH>
            <wp:positionV relativeFrom="margin">
              <wp:posOffset>13970</wp:posOffset>
            </wp:positionV>
            <wp:extent cx="745490" cy="1109345"/>
            <wp:effectExtent l="0" t="0" r="0" b="0"/>
            <wp:wrapThrough wrapText="bothSides">
              <wp:wrapPolygon edited="0">
                <wp:start x="0" y="0"/>
                <wp:lineTo x="0" y="21143"/>
                <wp:lineTo x="20974" y="21143"/>
                <wp:lineTo x="209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490" cy="1109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6F6F" w:rsidRDefault="00456F6F" w:rsidP="00220CBE">
      <w:pPr>
        <w:pStyle w:val="BodyA"/>
        <w:spacing w:after="254" w:line="259" w:lineRule="auto"/>
        <w:ind w:left="173" w:right="24" w:hanging="10"/>
        <w:jc w:val="center"/>
        <w:rPr>
          <w:rFonts w:ascii="Comic Sans MS" w:hAnsi="Comic Sans MS"/>
          <w:b/>
          <w:bCs/>
          <w:smallCaps/>
          <w:sz w:val="32"/>
          <w:szCs w:val="32"/>
        </w:rPr>
      </w:pPr>
    </w:p>
    <w:p w:rsidR="00456F6F" w:rsidRDefault="00456F6F" w:rsidP="00220CBE">
      <w:pPr>
        <w:pStyle w:val="BodyA"/>
        <w:spacing w:after="254" w:line="259" w:lineRule="auto"/>
        <w:ind w:left="173" w:right="24" w:hanging="10"/>
        <w:jc w:val="center"/>
        <w:rPr>
          <w:rFonts w:ascii="Comic Sans MS" w:hAnsi="Comic Sans MS"/>
          <w:b/>
          <w:bCs/>
          <w:smallCaps/>
          <w:sz w:val="32"/>
          <w:szCs w:val="32"/>
        </w:rPr>
      </w:pPr>
    </w:p>
    <w:p w:rsidR="00456F6F" w:rsidRDefault="00220CBE" w:rsidP="00220CBE">
      <w:pPr>
        <w:pStyle w:val="BodyA"/>
        <w:spacing w:after="254" w:line="259" w:lineRule="auto"/>
        <w:ind w:left="173" w:right="24" w:hanging="10"/>
        <w:jc w:val="center"/>
        <w:rPr>
          <w:rFonts w:ascii="Comic Sans MS" w:hAnsi="Comic Sans MS"/>
          <w:b/>
          <w:bCs/>
          <w:smallCaps/>
          <w:sz w:val="32"/>
          <w:szCs w:val="32"/>
        </w:rPr>
      </w:pPr>
      <w:r>
        <w:rPr>
          <w:rFonts w:ascii="Comic Sans MS" w:hAnsi="Comic Sans MS"/>
          <w:b/>
          <w:bCs/>
          <w:smallCaps/>
          <w:sz w:val="32"/>
          <w:szCs w:val="32"/>
        </w:rPr>
        <w:t xml:space="preserve">SULLIVAN UPPER PREPARATORY </w:t>
      </w:r>
    </w:p>
    <w:p w:rsidR="00220CBE" w:rsidRDefault="00220CBE" w:rsidP="00220CBE">
      <w:pPr>
        <w:pStyle w:val="BodyA"/>
        <w:spacing w:after="254" w:line="259" w:lineRule="auto"/>
        <w:ind w:left="173" w:right="24" w:hanging="10"/>
        <w:jc w:val="center"/>
      </w:pPr>
      <w:r>
        <w:rPr>
          <w:rFonts w:ascii="Comic Sans MS" w:hAnsi="Comic Sans MS"/>
          <w:b/>
          <w:bCs/>
          <w:smallCaps/>
          <w:sz w:val="32"/>
          <w:szCs w:val="32"/>
        </w:rPr>
        <w:t>PARENTS' ASSOCIATION</w:t>
      </w:r>
    </w:p>
    <w:p w:rsidR="00220CBE" w:rsidRDefault="00220CBE" w:rsidP="00220CBE">
      <w:pPr>
        <w:pStyle w:val="BodyA"/>
        <w:spacing w:after="0" w:line="259" w:lineRule="auto"/>
        <w:ind w:left="173" w:hanging="10"/>
        <w:jc w:val="center"/>
      </w:pPr>
      <w:r>
        <w:rPr>
          <w:rFonts w:ascii="Comic Sans MS" w:hAnsi="Comic Sans MS"/>
          <w:b/>
          <w:bCs/>
          <w:smallCaps/>
          <w:sz w:val="36"/>
          <w:szCs w:val="36"/>
          <w:lang w:val="en-US"/>
        </w:rPr>
        <w:t>Constitution</w:t>
      </w:r>
    </w:p>
    <w:p w:rsidR="00220CBE" w:rsidRDefault="00220CBE" w:rsidP="00220CBE">
      <w:pPr>
        <w:pStyle w:val="BodyA"/>
        <w:spacing w:after="409" w:line="259" w:lineRule="auto"/>
        <w:ind w:left="86" w:firstLine="0"/>
        <w:jc w:val="left"/>
      </w:pPr>
      <w:r>
        <w:rPr>
          <w:rFonts w:ascii="Comic Sans MS" w:eastAsia="Comic Sans MS" w:hAnsi="Comic Sans MS" w:cs="Comic Sans MS"/>
          <w:noProof/>
          <w:sz w:val="22"/>
          <w:szCs w:val="22"/>
          <w:lang w:val="en-GB"/>
        </w:rPr>
        <mc:AlternateContent>
          <mc:Choice Requires="wps">
            <w:drawing>
              <wp:inline distT="0" distB="0" distL="0" distR="0" wp14:anchorId="4B0D1F24" wp14:editId="51709480">
                <wp:extent cx="5361433" cy="0"/>
                <wp:effectExtent l="0" t="0" r="0" b="0"/>
                <wp:docPr id="1073741825" name="officeArt object"/>
                <wp:cNvGraphicFramePr/>
                <a:graphic xmlns:a="http://schemas.openxmlformats.org/drawingml/2006/main">
                  <a:graphicData uri="http://schemas.microsoft.com/office/word/2010/wordprocessingShape">
                    <wps:wsp>
                      <wps:cNvCnPr/>
                      <wps:spPr>
                        <a:xfrm>
                          <a:off x="0" y="0"/>
                          <a:ext cx="5361433" cy="0"/>
                        </a:xfrm>
                        <a:prstGeom prst="line">
                          <a:avLst/>
                        </a:prstGeom>
                        <a:noFill/>
                        <a:ln w="15244" cap="flat">
                          <a:solidFill>
                            <a:srgbClr val="000000"/>
                          </a:solidFill>
                          <a:prstDash val="solid"/>
                          <a:miter lim="100000"/>
                        </a:ln>
                        <a:effectLst/>
                      </wps:spPr>
                      <wps:bodyPr/>
                    </wps:wsp>
                  </a:graphicData>
                </a:graphic>
              </wp:inline>
            </w:drawing>
          </mc:Choice>
          <mc:Fallback>
            <w:pict>
              <v:line w14:anchorId="1D114857" id="officeArt object" o:spid="_x0000_s1026" style="visibility:visible;mso-wrap-style:square;mso-left-percent:-10001;mso-top-percent:-10001;mso-position-horizontal:absolute;mso-position-horizontal-relative:char;mso-position-vertical:absolute;mso-position-vertical-relative:line;mso-left-percent:-10001;mso-top-percent:-10001" from="0,0" to="422.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" strokeweight=".42344mm">
                <v:stroke miterlimit="1" joinstyle="miter"/>
                <w10:anchorlock/>
              </v:line>
            </w:pict>
          </mc:Fallback>
        </mc:AlternateContent>
      </w:r>
    </w:p>
    <w:p w:rsidR="00220CBE" w:rsidRDefault="00220CBE" w:rsidP="00220CBE">
      <w:pPr>
        <w:pStyle w:val="Heading"/>
        <w:numPr>
          <w:ilvl w:val="0"/>
          <w:numId w:val="12"/>
        </w:numPr>
        <w:spacing w:after="268"/>
      </w:pPr>
      <w:r>
        <w:rPr>
          <w:rFonts w:ascii="Comic Sans MS" w:hAnsi="Comic Sans MS"/>
          <w:b/>
          <w:bCs/>
          <w:smallCaps/>
        </w:rPr>
        <w:t>The Association</w:t>
      </w:r>
    </w:p>
    <w:p w:rsidR="00220CBE" w:rsidRDefault="00220CBE" w:rsidP="00220CBE">
      <w:pPr>
        <w:pStyle w:val="BodyA"/>
        <w:ind w:left="67" w:right="9" w:firstLine="0"/>
        <w:rPr>
          <w:rFonts w:ascii="Comic Sans MS" w:hAnsi="Comic Sans MS"/>
          <w:sz w:val="22"/>
          <w:szCs w:val="22"/>
          <w:lang w:val="en-US"/>
        </w:rPr>
      </w:pPr>
      <w:r>
        <w:rPr>
          <w:rFonts w:ascii="Comic Sans MS" w:hAnsi="Comic Sans MS"/>
          <w:sz w:val="22"/>
          <w:szCs w:val="22"/>
          <w:lang w:val="en-US"/>
        </w:rPr>
        <w:t>The name of the association shall be SULLIVAN UPPER PREPARATORY PARENTS' ASSOCIATION (SUPPA).</w:t>
      </w:r>
    </w:p>
    <w:p w:rsidR="00220CBE" w:rsidRDefault="00220CBE" w:rsidP="00220CBE">
      <w:pPr>
        <w:pStyle w:val="BodyA"/>
        <w:ind w:left="417" w:right="9" w:firstLine="0"/>
      </w:pPr>
    </w:p>
    <w:p w:rsidR="00D8005F" w:rsidRDefault="00220CBE" w:rsidP="00D8005F">
      <w:pPr>
        <w:pStyle w:val="BodyA"/>
        <w:numPr>
          <w:ilvl w:val="0"/>
          <w:numId w:val="12"/>
        </w:numPr>
        <w:ind w:right="9"/>
        <w:rPr>
          <w:rFonts w:ascii="Comic Sans MS" w:hAnsi="Comic Sans MS"/>
          <w:b/>
          <w:sz w:val="22"/>
          <w:szCs w:val="22"/>
          <w:lang w:val="en-US"/>
        </w:rPr>
      </w:pPr>
      <w:r w:rsidRPr="00681B37">
        <w:rPr>
          <w:rFonts w:ascii="Comic Sans MS" w:hAnsi="Comic Sans MS"/>
          <w:b/>
          <w:sz w:val="22"/>
          <w:szCs w:val="22"/>
          <w:lang w:val="en-US"/>
        </w:rPr>
        <w:t>OBJECTS</w:t>
      </w:r>
    </w:p>
    <w:p w:rsidR="00D8005F" w:rsidRDefault="00D8005F" w:rsidP="00D8005F">
      <w:pPr>
        <w:pStyle w:val="BodyA"/>
        <w:ind w:left="417" w:right="9" w:firstLine="0"/>
        <w:rPr>
          <w:rFonts w:ascii="Comic Sans MS" w:hAnsi="Comic Sans MS"/>
          <w:b/>
          <w:sz w:val="22"/>
          <w:szCs w:val="22"/>
          <w:lang w:val="en-US"/>
        </w:rPr>
      </w:pPr>
    </w:p>
    <w:p w:rsidR="00220CBE" w:rsidRPr="00D8005F" w:rsidRDefault="00807616" w:rsidP="00807616">
      <w:pPr>
        <w:pStyle w:val="BodyA"/>
        <w:ind w:left="417" w:right="9" w:firstLine="0"/>
        <w:rPr>
          <w:rFonts w:ascii="Comic Sans MS" w:hAnsi="Comic Sans MS"/>
          <w:b/>
          <w:sz w:val="22"/>
          <w:szCs w:val="22"/>
          <w:lang w:val="en-US"/>
        </w:rPr>
      </w:pPr>
      <w:r>
        <w:rPr>
          <w:rFonts w:ascii="Comic Sans MS" w:hAnsi="Comic Sans MS"/>
          <w:sz w:val="22"/>
          <w:szCs w:val="22"/>
          <w:lang w:val="en-US"/>
        </w:rPr>
        <w:t>2.1</w:t>
      </w:r>
      <w:r>
        <w:rPr>
          <w:rFonts w:ascii="Comic Sans MS" w:hAnsi="Comic Sans MS"/>
          <w:sz w:val="22"/>
          <w:szCs w:val="22"/>
          <w:lang w:val="en-US"/>
        </w:rPr>
        <w:tab/>
        <w:t xml:space="preserve">     T</w:t>
      </w:r>
      <w:r w:rsidR="00220CBE" w:rsidRPr="00D8005F">
        <w:rPr>
          <w:rFonts w:ascii="Comic Sans MS" w:hAnsi="Comic Sans MS"/>
          <w:sz w:val="22"/>
          <w:szCs w:val="22"/>
          <w:lang w:val="en-US"/>
        </w:rPr>
        <w:t xml:space="preserve">he objective of the Association is to </w:t>
      </w:r>
      <w:r>
        <w:rPr>
          <w:rFonts w:ascii="Comic Sans MS" w:hAnsi="Comic Sans MS"/>
          <w:sz w:val="22"/>
          <w:szCs w:val="22"/>
          <w:lang w:val="en-US"/>
        </w:rPr>
        <w:t xml:space="preserve">advance the education of pupils </w:t>
      </w:r>
      <w:r w:rsidR="00220CBE" w:rsidRPr="00D8005F">
        <w:rPr>
          <w:rFonts w:ascii="Comic Sans MS" w:hAnsi="Comic Sans MS"/>
          <w:sz w:val="22"/>
          <w:szCs w:val="22"/>
          <w:lang w:val="en-US"/>
        </w:rPr>
        <w:t>at the school by and assisting in the provision of facilities for education at the school not normally provided by the Department of Education for</w:t>
      </w:r>
      <w:r w:rsidR="00456F6F">
        <w:rPr>
          <w:rFonts w:ascii="Comic Sans MS" w:hAnsi="Comic Sans MS"/>
          <w:sz w:val="22"/>
          <w:szCs w:val="22"/>
          <w:lang w:val="en-US"/>
        </w:rPr>
        <w:t xml:space="preserve"> </w:t>
      </w:r>
      <w:r w:rsidR="00220CBE" w:rsidRPr="00D8005F">
        <w:rPr>
          <w:rFonts w:ascii="Comic Sans MS" w:hAnsi="Comic Sans MS"/>
          <w:sz w:val="22"/>
          <w:szCs w:val="22"/>
          <w:lang w:val="en-US"/>
        </w:rPr>
        <w:t>Northern Ireland and as ancillary thereto.</w:t>
      </w:r>
    </w:p>
    <w:p w:rsidR="00220CBE" w:rsidRDefault="00220CBE" w:rsidP="00220CBE">
      <w:pPr>
        <w:pStyle w:val="BodyA"/>
        <w:ind w:left="417" w:right="9" w:firstLine="0"/>
        <w:rPr>
          <w:rFonts w:ascii="Comic Sans MS" w:hAnsi="Comic Sans MS"/>
          <w:sz w:val="22"/>
          <w:szCs w:val="22"/>
          <w:lang w:val="en-US"/>
        </w:rPr>
      </w:pPr>
    </w:p>
    <w:p w:rsidR="00220CBE" w:rsidRDefault="00220CBE" w:rsidP="00220CBE">
      <w:pPr>
        <w:pStyle w:val="BodyA"/>
        <w:ind w:left="417" w:right="9" w:firstLine="0"/>
        <w:rPr>
          <w:rFonts w:ascii="Comic Sans MS" w:hAnsi="Comic Sans MS"/>
          <w:sz w:val="22"/>
          <w:szCs w:val="22"/>
          <w:lang w:val="en-US"/>
        </w:rPr>
      </w:pPr>
      <w:r>
        <w:rPr>
          <w:rFonts w:ascii="Comic Sans MS" w:hAnsi="Comic Sans MS"/>
          <w:sz w:val="22"/>
          <w:szCs w:val="22"/>
          <w:lang w:val="en-US"/>
        </w:rPr>
        <w:t xml:space="preserve">2.2 </w:t>
      </w:r>
      <w:r w:rsidR="00807616">
        <w:rPr>
          <w:rFonts w:ascii="Comic Sans MS" w:hAnsi="Comic Sans MS"/>
          <w:sz w:val="22"/>
          <w:szCs w:val="22"/>
          <w:lang w:val="en-US"/>
        </w:rPr>
        <w:t xml:space="preserve">    </w:t>
      </w:r>
      <w:r>
        <w:rPr>
          <w:rFonts w:ascii="Comic Sans MS" w:hAnsi="Comic Sans MS"/>
          <w:sz w:val="22"/>
          <w:szCs w:val="22"/>
          <w:lang w:val="en-US"/>
        </w:rPr>
        <w:t>In furtherance of the above objects the Association may</w:t>
      </w:r>
      <w:r w:rsidR="00456F6F">
        <w:rPr>
          <w:rFonts w:ascii="Comic Sans MS" w:hAnsi="Comic Sans MS"/>
          <w:sz w:val="22"/>
          <w:szCs w:val="22"/>
          <w:lang w:val="en-US"/>
        </w:rPr>
        <w:t>:</w:t>
      </w:r>
    </w:p>
    <w:p w:rsidR="00220CBE" w:rsidRDefault="00220CBE" w:rsidP="00220CBE">
      <w:pPr>
        <w:pStyle w:val="BodyA"/>
        <w:numPr>
          <w:ilvl w:val="1"/>
          <w:numId w:val="12"/>
        </w:numPr>
        <w:spacing w:after="0" w:line="216" w:lineRule="auto"/>
        <w:ind w:right="538"/>
        <w:rPr>
          <w:rFonts w:ascii="Comic Sans MS" w:hAnsi="Comic Sans MS"/>
          <w:sz w:val="22"/>
          <w:szCs w:val="22"/>
          <w:lang w:val="en-US"/>
        </w:rPr>
      </w:pPr>
      <w:r>
        <w:rPr>
          <w:rFonts w:ascii="Comic Sans MS" w:hAnsi="Comic Sans MS"/>
          <w:sz w:val="22"/>
          <w:szCs w:val="22"/>
          <w:lang w:val="en-US"/>
        </w:rPr>
        <w:t>foster relationships between the staff, parents and ot</w:t>
      </w:r>
      <w:r w:rsidR="00456F6F">
        <w:rPr>
          <w:rFonts w:ascii="Comic Sans MS" w:hAnsi="Comic Sans MS"/>
          <w:sz w:val="22"/>
          <w:szCs w:val="22"/>
          <w:lang w:val="en-US"/>
        </w:rPr>
        <w:t>hers associated with the school;</w:t>
      </w:r>
    </w:p>
    <w:p w:rsidR="00220CBE" w:rsidRPr="00220CBE" w:rsidRDefault="00220CBE" w:rsidP="00220CBE">
      <w:pPr>
        <w:pStyle w:val="BodyA"/>
        <w:numPr>
          <w:ilvl w:val="1"/>
          <w:numId w:val="12"/>
        </w:numPr>
        <w:spacing w:after="64" w:line="216" w:lineRule="auto"/>
        <w:ind w:right="538"/>
        <w:rPr>
          <w:rFonts w:ascii="Comic Sans MS" w:hAnsi="Comic Sans MS"/>
          <w:color w:val="auto"/>
          <w:sz w:val="22"/>
          <w:szCs w:val="22"/>
          <w:lang w:val="en-US"/>
        </w:rPr>
      </w:pPr>
      <w:r>
        <w:rPr>
          <w:rFonts w:ascii="Comic Sans MS" w:hAnsi="Comic Sans MS"/>
          <w:sz w:val="22"/>
          <w:szCs w:val="22"/>
          <w:lang w:val="en-US"/>
        </w:rPr>
        <w:t xml:space="preserve">engage in activities which support the school and advance the education </w:t>
      </w:r>
      <w:r w:rsidRPr="00220CBE">
        <w:rPr>
          <w:rFonts w:ascii="Comic Sans MS" w:hAnsi="Comic Sans MS"/>
          <w:color w:val="auto"/>
          <w:sz w:val="22"/>
          <w:szCs w:val="22"/>
          <w:lang w:val="en-US"/>
        </w:rPr>
        <w:t>of the pupils attending it and</w:t>
      </w:r>
    </w:p>
    <w:p w:rsidR="00220CBE" w:rsidRPr="00220CBE" w:rsidRDefault="00220CBE" w:rsidP="00220CBE">
      <w:pPr>
        <w:pStyle w:val="BodyA"/>
        <w:numPr>
          <w:ilvl w:val="1"/>
          <w:numId w:val="12"/>
        </w:numPr>
        <w:spacing w:after="64" w:line="216" w:lineRule="auto"/>
        <w:ind w:right="538"/>
        <w:rPr>
          <w:rFonts w:ascii="Comic Sans MS" w:hAnsi="Comic Sans MS"/>
          <w:color w:val="auto"/>
          <w:sz w:val="22"/>
          <w:szCs w:val="22"/>
          <w:lang w:val="en-US"/>
        </w:rPr>
      </w:pPr>
      <w:r w:rsidRPr="00220CBE">
        <w:rPr>
          <w:rFonts w:ascii="Comic Sans MS" w:hAnsi="Comic Sans MS"/>
          <w:color w:val="auto"/>
          <w:sz w:val="22"/>
          <w:szCs w:val="22"/>
          <w:lang w:val="en-US"/>
        </w:rPr>
        <w:t>provide opportunities for parents to be infor</w:t>
      </w:r>
      <w:r w:rsidR="00456F6F">
        <w:rPr>
          <w:rFonts w:ascii="Comic Sans MS" w:hAnsi="Comic Sans MS"/>
          <w:color w:val="auto"/>
          <w:sz w:val="22"/>
          <w:szCs w:val="22"/>
          <w:lang w:val="en-US"/>
        </w:rPr>
        <w:t>med of matters of school policy;</w:t>
      </w:r>
    </w:p>
    <w:p w:rsidR="00220CBE" w:rsidRPr="00220CBE" w:rsidRDefault="00220CBE" w:rsidP="00220CBE">
      <w:pPr>
        <w:pStyle w:val="BodyA"/>
        <w:numPr>
          <w:ilvl w:val="1"/>
          <w:numId w:val="12"/>
        </w:numPr>
        <w:spacing w:after="64" w:line="216" w:lineRule="auto"/>
        <w:ind w:right="538"/>
        <w:rPr>
          <w:rFonts w:ascii="Comic Sans MS" w:hAnsi="Comic Sans MS"/>
          <w:color w:val="auto"/>
          <w:sz w:val="22"/>
          <w:szCs w:val="22"/>
          <w:lang w:val="en-US"/>
        </w:rPr>
      </w:pPr>
      <w:r w:rsidRPr="00220CBE">
        <w:rPr>
          <w:rFonts w:ascii="Comic Sans MS" w:hAnsi="Comic Sans MS"/>
          <w:color w:val="auto"/>
          <w:sz w:val="22"/>
          <w:szCs w:val="22"/>
          <w:u w:color="FF2600"/>
          <w:lang w:val="en-US"/>
        </w:rPr>
        <w:t>engage in charitable activities to further social responsibility with the pupils</w:t>
      </w:r>
      <w:r w:rsidR="00456F6F">
        <w:rPr>
          <w:rFonts w:ascii="Comic Sans MS" w:hAnsi="Comic Sans MS"/>
          <w:color w:val="auto"/>
          <w:sz w:val="22"/>
          <w:szCs w:val="22"/>
          <w:u w:color="FF2600"/>
          <w:lang w:val="en-US"/>
        </w:rPr>
        <w:t>.</w:t>
      </w:r>
      <w:r w:rsidRPr="00220CBE">
        <w:rPr>
          <w:rFonts w:ascii="Comic Sans MS" w:hAnsi="Comic Sans MS"/>
          <w:color w:val="auto"/>
          <w:sz w:val="22"/>
          <w:szCs w:val="22"/>
          <w:u w:color="FF2600"/>
          <w:lang w:val="en-US"/>
        </w:rPr>
        <w:t xml:space="preserve"> </w:t>
      </w:r>
    </w:p>
    <w:p w:rsidR="00D8005F" w:rsidRDefault="00D8005F" w:rsidP="00220CBE">
      <w:pPr>
        <w:pStyle w:val="BodyA"/>
        <w:spacing w:after="36"/>
        <w:ind w:left="67" w:right="9" w:firstLine="0"/>
        <w:rPr>
          <w:rFonts w:ascii="Comic Sans MS" w:hAnsi="Comic Sans MS"/>
          <w:color w:val="FF2600"/>
          <w:sz w:val="22"/>
          <w:szCs w:val="22"/>
          <w:lang w:val="en-US"/>
        </w:rPr>
      </w:pPr>
    </w:p>
    <w:p w:rsidR="00220CBE" w:rsidRDefault="00807616" w:rsidP="00220CBE">
      <w:pPr>
        <w:pStyle w:val="BodyA"/>
        <w:spacing w:after="36"/>
        <w:ind w:left="67" w:right="9" w:firstLine="0"/>
      </w:pPr>
      <w:r>
        <w:rPr>
          <w:rFonts w:ascii="Comic Sans MS" w:hAnsi="Comic Sans MS"/>
          <w:sz w:val="22"/>
          <w:szCs w:val="22"/>
          <w:lang w:val="en-US"/>
        </w:rPr>
        <w:t xml:space="preserve">      </w:t>
      </w:r>
      <w:r w:rsidR="00220CBE">
        <w:rPr>
          <w:rFonts w:ascii="Comic Sans MS" w:hAnsi="Comic Sans MS"/>
          <w:sz w:val="22"/>
          <w:szCs w:val="22"/>
          <w:lang w:val="en-US"/>
        </w:rPr>
        <w:t xml:space="preserve">2.3 </w:t>
      </w:r>
      <w:r>
        <w:rPr>
          <w:rFonts w:ascii="Comic Sans MS" w:hAnsi="Comic Sans MS"/>
          <w:sz w:val="22"/>
          <w:szCs w:val="22"/>
          <w:lang w:val="en-US"/>
        </w:rPr>
        <w:t xml:space="preserve">    </w:t>
      </w:r>
      <w:r w:rsidR="00220CBE">
        <w:rPr>
          <w:rFonts w:ascii="Comic Sans MS" w:hAnsi="Comic Sans MS"/>
          <w:sz w:val="22"/>
          <w:szCs w:val="22"/>
          <w:lang w:val="en-US"/>
        </w:rPr>
        <w:t>The Association shall be non-political.</w:t>
      </w:r>
    </w:p>
    <w:p w:rsidR="00220CBE" w:rsidRDefault="00220CBE" w:rsidP="00220CBE">
      <w:pPr>
        <w:pStyle w:val="BodyA"/>
        <w:ind w:right="9"/>
        <w:rPr>
          <w:rFonts w:ascii="Comic Sans MS" w:hAnsi="Comic Sans MS"/>
          <w:sz w:val="22"/>
          <w:szCs w:val="22"/>
          <w:lang w:val="en-US"/>
        </w:rPr>
      </w:pPr>
    </w:p>
    <w:p w:rsidR="00220CBE" w:rsidRDefault="00807616" w:rsidP="00220CBE">
      <w:pPr>
        <w:pStyle w:val="BodyA"/>
        <w:ind w:right="9"/>
        <w:rPr>
          <w:rFonts w:ascii="Comic Sans MS" w:hAnsi="Comic Sans MS"/>
          <w:sz w:val="22"/>
          <w:szCs w:val="22"/>
          <w:lang w:val="en-US"/>
        </w:rPr>
      </w:pPr>
      <w:r>
        <w:rPr>
          <w:rFonts w:ascii="Comic Sans MS" w:hAnsi="Comic Sans MS"/>
          <w:sz w:val="22"/>
          <w:szCs w:val="22"/>
          <w:lang w:val="en-US"/>
        </w:rPr>
        <w:tab/>
      </w:r>
      <w:r w:rsidR="00220CBE">
        <w:rPr>
          <w:rFonts w:ascii="Comic Sans MS" w:hAnsi="Comic Sans MS"/>
          <w:sz w:val="22"/>
          <w:szCs w:val="22"/>
          <w:lang w:val="en-US"/>
        </w:rPr>
        <w:t xml:space="preserve">2.4 </w:t>
      </w:r>
      <w:r>
        <w:rPr>
          <w:rFonts w:ascii="Comic Sans MS" w:hAnsi="Comic Sans MS"/>
          <w:sz w:val="22"/>
          <w:szCs w:val="22"/>
          <w:lang w:val="en-US"/>
        </w:rPr>
        <w:t xml:space="preserve">    </w:t>
      </w:r>
      <w:r w:rsidR="00220CBE">
        <w:rPr>
          <w:rFonts w:ascii="Comic Sans MS" w:hAnsi="Comic Sans MS"/>
          <w:sz w:val="22"/>
          <w:szCs w:val="22"/>
          <w:lang w:val="en-US"/>
        </w:rPr>
        <w:t>The funds of the Association will be applied solely for the development</w:t>
      </w:r>
      <w:r w:rsidR="00456F6F">
        <w:rPr>
          <w:rFonts w:ascii="Comic Sans MS" w:hAnsi="Comic Sans MS"/>
          <w:sz w:val="22"/>
          <w:szCs w:val="22"/>
          <w:lang w:val="en-US"/>
        </w:rPr>
        <w:t xml:space="preserve"> </w:t>
      </w:r>
      <w:r w:rsidR="00220CBE">
        <w:rPr>
          <w:rFonts w:ascii="Comic Sans MS" w:hAnsi="Comic Sans MS"/>
          <w:sz w:val="22"/>
          <w:szCs w:val="22"/>
          <w:lang w:val="en-US"/>
        </w:rPr>
        <w:t>of its stated objectives and no portions of the funds may be paid or</w:t>
      </w:r>
      <w:r w:rsidR="00456F6F">
        <w:rPr>
          <w:rFonts w:ascii="Comic Sans MS" w:hAnsi="Comic Sans MS"/>
          <w:sz w:val="22"/>
          <w:szCs w:val="22"/>
          <w:lang w:val="en-US"/>
        </w:rPr>
        <w:t xml:space="preserve"> </w:t>
      </w:r>
      <w:r w:rsidR="00220CBE">
        <w:rPr>
          <w:rFonts w:ascii="Comic Sans MS" w:hAnsi="Comic Sans MS"/>
          <w:sz w:val="22"/>
          <w:szCs w:val="22"/>
          <w:lang w:val="en-US"/>
        </w:rPr>
        <w:t xml:space="preserve">otherwise distributed amongst the members of the Association. </w:t>
      </w:r>
      <w:r w:rsidR="00237B39">
        <w:rPr>
          <w:rFonts w:ascii="Comic Sans MS" w:hAnsi="Comic Sans MS"/>
          <w:sz w:val="22"/>
          <w:szCs w:val="22"/>
          <w:lang w:val="en-US"/>
        </w:rPr>
        <w:t xml:space="preserve"> </w:t>
      </w:r>
      <w:r w:rsidR="00220CBE">
        <w:rPr>
          <w:rFonts w:ascii="Comic Sans MS" w:hAnsi="Comic Sans MS"/>
          <w:sz w:val="22"/>
          <w:szCs w:val="22"/>
          <w:lang w:val="en-US"/>
        </w:rPr>
        <w:t>In the</w:t>
      </w:r>
      <w:r w:rsidR="00456F6F">
        <w:rPr>
          <w:rFonts w:ascii="Comic Sans MS" w:hAnsi="Comic Sans MS"/>
          <w:sz w:val="22"/>
          <w:szCs w:val="22"/>
          <w:lang w:val="en-US"/>
        </w:rPr>
        <w:t xml:space="preserve"> </w:t>
      </w:r>
      <w:r w:rsidR="00220CBE">
        <w:rPr>
          <w:rFonts w:ascii="Comic Sans MS" w:hAnsi="Comic Sans MS"/>
          <w:sz w:val="22"/>
          <w:szCs w:val="22"/>
          <w:lang w:val="en-US"/>
        </w:rPr>
        <w:t>event of the dissolution of the Association any funds re</w:t>
      </w:r>
      <w:r w:rsidR="00456F6F">
        <w:rPr>
          <w:rFonts w:ascii="Comic Sans MS" w:hAnsi="Comic Sans MS"/>
          <w:sz w:val="22"/>
          <w:szCs w:val="22"/>
          <w:lang w:val="en-US"/>
        </w:rPr>
        <w:t xml:space="preserve">maining shall be </w:t>
      </w:r>
      <w:r w:rsidR="00220CBE">
        <w:rPr>
          <w:rFonts w:ascii="Comic Sans MS" w:hAnsi="Comic Sans MS"/>
          <w:sz w:val="22"/>
          <w:szCs w:val="22"/>
          <w:lang w:val="en-US"/>
        </w:rPr>
        <w:t>given or transferred to some other charitable body having objectives</w:t>
      </w:r>
      <w:r w:rsidR="00456F6F">
        <w:rPr>
          <w:rFonts w:ascii="Comic Sans MS" w:hAnsi="Comic Sans MS"/>
          <w:sz w:val="22"/>
          <w:szCs w:val="22"/>
          <w:lang w:val="en-US"/>
        </w:rPr>
        <w:t xml:space="preserve"> </w:t>
      </w:r>
      <w:r w:rsidR="00220CBE">
        <w:rPr>
          <w:rFonts w:ascii="Comic Sans MS" w:hAnsi="Comic Sans MS"/>
          <w:sz w:val="22"/>
          <w:szCs w:val="22"/>
          <w:lang w:val="en-US"/>
        </w:rPr>
        <w:t>similar to those of the Association and which shall prohibit the</w:t>
      </w:r>
      <w:r w:rsidR="00456F6F">
        <w:rPr>
          <w:rFonts w:ascii="Comic Sans MS" w:hAnsi="Comic Sans MS"/>
          <w:sz w:val="22"/>
          <w:szCs w:val="22"/>
          <w:lang w:val="en-US"/>
        </w:rPr>
        <w:t xml:space="preserve"> </w:t>
      </w:r>
      <w:r w:rsidR="00220CBE">
        <w:rPr>
          <w:rFonts w:ascii="Comic Sans MS" w:hAnsi="Comic Sans MS"/>
          <w:sz w:val="22"/>
          <w:szCs w:val="22"/>
          <w:lang w:val="en-US"/>
        </w:rPr>
        <w:t>distribution of its funds amongst its members.</w:t>
      </w:r>
    </w:p>
    <w:p w:rsidR="00220CBE" w:rsidRDefault="00220CBE" w:rsidP="00220CBE">
      <w:pPr>
        <w:pStyle w:val="ListParagraph"/>
      </w:pPr>
    </w:p>
    <w:p w:rsidR="00220CBE" w:rsidRPr="00681B37" w:rsidRDefault="00220CBE" w:rsidP="00220CBE">
      <w:pPr>
        <w:pStyle w:val="BodyA"/>
        <w:numPr>
          <w:ilvl w:val="0"/>
          <w:numId w:val="12"/>
        </w:numPr>
        <w:spacing w:after="238"/>
        <w:ind w:right="9"/>
        <w:rPr>
          <w:rFonts w:ascii="Comic Sans MS" w:hAnsi="Comic Sans MS"/>
          <w:b/>
          <w:sz w:val="22"/>
          <w:szCs w:val="22"/>
          <w:lang w:val="en-US"/>
        </w:rPr>
      </w:pPr>
      <w:r w:rsidRPr="00681B37">
        <w:rPr>
          <w:rFonts w:ascii="Comic Sans MS" w:hAnsi="Comic Sans MS"/>
          <w:b/>
          <w:sz w:val="22"/>
          <w:szCs w:val="22"/>
          <w:lang w:val="en-US"/>
        </w:rPr>
        <w:t>MEMBERSHIP</w:t>
      </w:r>
    </w:p>
    <w:p w:rsidR="00220CBE" w:rsidRDefault="00220CBE" w:rsidP="00220CBE">
      <w:pPr>
        <w:pStyle w:val="BodyA"/>
        <w:numPr>
          <w:ilvl w:val="1"/>
          <w:numId w:val="5"/>
        </w:numPr>
        <w:spacing w:after="238"/>
        <w:ind w:right="9"/>
        <w:rPr>
          <w:rFonts w:ascii="Comic Sans MS" w:hAnsi="Comic Sans MS"/>
          <w:sz w:val="22"/>
          <w:szCs w:val="22"/>
          <w:lang w:val="en-US"/>
        </w:rPr>
      </w:pPr>
      <w:r>
        <w:rPr>
          <w:rFonts w:ascii="Comic Sans MS" w:hAnsi="Comic Sans MS"/>
          <w:sz w:val="22"/>
          <w:szCs w:val="22"/>
          <w:lang w:val="en-US"/>
        </w:rPr>
        <w:t>Membership to the Parents' Association is open to all parents and guardians of children at the school.</w:t>
      </w:r>
      <w:r w:rsidR="00237B39">
        <w:rPr>
          <w:rFonts w:ascii="Comic Sans MS" w:hAnsi="Comic Sans MS"/>
          <w:sz w:val="22"/>
          <w:szCs w:val="22"/>
          <w:lang w:val="en-US"/>
        </w:rPr>
        <w:t xml:space="preserve"> </w:t>
      </w:r>
      <w:r>
        <w:rPr>
          <w:rFonts w:ascii="Comic Sans MS" w:hAnsi="Comic Sans MS"/>
          <w:sz w:val="22"/>
          <w:szCs w:val="22"/>
          <w:lang w:val="en-US"/>
        </w:rPr>
        <w:t xml:space="preserve"> An annual family subscription must be paid before the Annual General Meeting. The subscription for the followin</w:t>
      </w:r>
      <w:r w:rsidR="00237B39">
        <w:rPr>
          <w:rFonts w:ascii="Comic Sans MS" w:hAnsi="Comic Sans MS"/>
          <w:sz w:val="22"/>
          <w:szCs w:val="22"/>
          <w:lang w:val="en-US"/>
        </w:rPr>
        <w:t>g year will be proposed by the C</w:t>
      </w:r>
      <w:r>
        <w:rPr>
          <w:rFonts w:ascii="Comic Sans MS" w:hAnsi="Comic Sans MS"/>
          <w:sz w:val="22"/>
          <w:szCs w:val="22"/>
          <w:lang w:val="en-US"/>
        </w:rPr>
        <w:t xml:space="preserve">ommittee and passed by </w:t>
      </w:r>
      <w:r>
        <w:rPr>
          <w:rFonts w:ascii="Comic Sans MS" w:hAnsi="Comic Sans MS"/>
          <w:sz w:val="22"/>
          <w:szCs w:val="22"/>
          <w:lang w:val="en-US"/>
        </w:rPr>
        <w:lastRenderedPageBreak/>
        <w:t>the Annual General Meeting.</w:t>
      </w:r>
      <w:r w:rsidR="00237B39">
        <w:rPr>
          <w:rFonts w:ascii="Comic Sans MS" w:hAnsi="Comic Sans MS"/>
          <w:sz w:val="22"/>
          <w:szCs w:val="22"/>
          <w:lang w:val="en-US"/>
        </w:rPr>
        <w:t xml:space="preserve"> </w:t>
      </w:r>
      <w:r>
        <w:rPr>
          <w:rFonts w:ascii="Comic Sans MS" w:hAnsi="Comic Sans MS"/>
          <w:sz w:val="22"/>
          <w:szCs w:val="22"/>
          <w:lang w:val="en-US"/>
        </w:rPr>
        <w:t xml:space="preserve"> A fully paid up member will have the right to vote at General Meetings and bring motions.</w:t>
      </w:r>
    </w:p>
    <w:p w:rsidR="00220CBE" w:rsidRDefault="00220CBE" w:rsidP="004F151B">
      <w:pPr>
        <w:pStyle w:val="Heading2"/>
        <w:numPr>
          <w:ilvl w:val="0"/>
          <w:numId w:val="12"/>
        </w:numPr>
      </w:pPr>
      <w:r w:rsidRPr="00CA73F2">
        <w:rPr>
          <w:rFonts w:ascii="Comic Sans MS" w:hAnsi="Comic Sans MS"/>
          <w:b/>
          <w:bCs/>
          <w:smallCaps/>
          <w:sz w:val="28"/>
          <w:szCs w:val="28"/>
        </w:rPr>
        <w:t>The Committee</w:t>
      </w:r>
    </w:p>
    <w:p w:rsidR="008170AC" w:rsidRDefault="00220CBE" w:rsidP="008170AC">
      <w:pPr>
        <w:pStyle w:val="BodyA"/>
        <w:numPr>
          <w:ilvl w:val="1"/>
          <w:numId w:val="6"/>
        </w:numPr>
        <w:spacing w:after="238"/>
        <w:ind w:right="9"/>
        <w:rPr>
          <w:rFonts w:ascii="Comic Sans MS" w:hAnsi="Comic Sans MS"/>
          <w:sz w:val="22"/>
          <w:szCs w:val="22"/>
          <w:lang w:val="en-US"/>
        </w:rPr>
      </w:pPr>
      <w:r>
        <w:rPr>
          <w:rFonts w:ascii="Comic Sans MS" w:hAnsi="Comic Sans MS"/>
          <w:sz w:val="22"/>
          <w:szCs w:val="22"/>
          <w:lang w:val="en-US"/>
        </w:rPr>
        <w:t>The management and control of the Association shall be vested in a Committee which shall consist of</w:t>
      </w:r>
      <w:r w:rsidR="00267464">
        <w:rPr>
          <w:rFonts w:ascii="Comic Sans MS" w:hAnsi="Comic Sans MS"/>
          <w:sz w:val="22"/>
          <w:szCs w:val="22"/>
          <w:lang w:val="en-US"/>
        </w:rPr>
        <w:t xml:space="preserve"> </w:t>
      </w:r>
      <w:r w:rsidRPr="00267464">
        <w:rPr>
          <w:rFonts w:ascii="Comic Sans MS" w:hAnsi="Comic Sans MS"/>
          <w:sz w:val="22"/>
          <w:szCs w:val="22"/>
          <w:lang w:val="en-US"/>
        </w:rPr>
        <w:t>ten parents or guardians elected at the Annual General Meeting</w:t>
      </w:r>
      <w:r w:rsidR="00267464">
        <w:rPr>
          <w:rFonts w:ascii="Comic Sans MS" w:hAnsi="Comic Sans MS"/>
          <w:sz w:val="22"/>
          <w:szCs w:val="22"/>
          <w:lang w:val="en-US"/>
        </w:rPr>
        <w:t>.</w:t>
      </w:r>
    </w:p>
    <w:p w:rsidR="00220CBE" w:rsidRPr="008170AC" w:rsidRDefault="00267464" w:rsidP="008170AC">
      <w:pPr>
        <w:pStyle w:val="BodyA"/>
        <w:numPr>
          <w:ilvl w:val="1"/>
          <w:numId w:val="6"/>
        </w:numPr>
        <w:spacing w:after="238"/>
        <w:ind w:right="9"/>
        <w:rPr>
          <w:rFonts w:ascii="Comic Sans MS" w:hAnsi="Comic Sans MS"/>
          <w:sz w:val="22"/>
          <w:szCs w:val="22"/>
          <w:lang w:val="en-US"/>
        </w:rPr>
      </w:pPr>
      <w:r w:rsidRPr="008170AC">
        <w:rPr>
          <w:rFonts w:ascii="Comic Sans MS" w:hAnsi="Comic Sans MS"/>
          <w:sz w:val="22"/>
          <w:szCs w:val="22"/>
          <w:lang w:val="en-US"/>
        </w:rPr>
        <w:t>T</w:t>
      </w:r>
      <w:r w:rsidR="00220CBE" w:rsidRPr="008170AC">
        <w:rPr>
          <w:rFonts w:ascii="Comic Sans MS" w:hAnsi="Comic Sans MS"/>
          <w:sz w:val="22"/>
          <w:szCs w:val="22"/>
          <w:lang w:val="en-US"/>
        </w:rPr>
        <w:t xml:space="preserve">wo members of the </w:t>
      </w:r>
      <w:r w:rsidR="008170AC">
        <w:rPr>
          <w:rFonts w:ascii="Comic Sans MS" w:hAnsi="Comic Sans MS"/>
          <w:sz w:val="22"/>
          <w:szCs w:val="22"/>
          <w:lang w:val="en-US"/>
        </w:rPr>
        <w:t>teaching staff of the school</w:t>
      </w:r>
      <w:r w:rsidR="00220CBE" w:rsidRPr="008170AC">
        <w:rPr>
          <w:rFonts w:ascii="Comic Sans MS" w:hAnsi="Comic Sans MS"/>
          <w:sz w:val="22"/>
          <w:szCs w:val="22"/>
          <w:lang w:val="en-US"/>
        </w:rPr>
        <w:t xml:space="preserve"> </w:t>
      </w:r>
      <w:r w:rsidR="008170AC">
        <w:rPr>
          <w:rFonts w:ascii="Comic Sans MS" w:hAnsi="Comic Sans MS"/>
          <w:sz w:val="22"/>
          <w:szCs w:val="22"/>
          <w:lang w:val="en-US"/>
        </w:rPr>
        <w:t xml:space="preserve">who </w:t>
      </w:r>
      <w:r w:rsidR="00220CBE" w:rsidRPr="008170AC">
        <w:rPr>
          <w:rFonts w:ascii="Comic Sans MS" w:hAnsi="Comic Sans MS"/>
          <w:sz w:val="22"/>
          <w:szCs w:val="22"/>
          <w:lang w:val="en-US"/>
        </w:rPr>
        <w:t xml:space="preserve">shall be nominated </w:t>
      </w:r>
      <w:r w:rsidR="008170AC">
        <w:rPr>
          <w:rFonts w:ascii="Comic Sans MS" w:hAnsi="Comic Sans MS"/>
          <w:sz w:val="22"/>
          <w:szCs w:val="22"/>
          <w:lang w:val="en-US"/>
        </w:rPr>
        <w:t xml:space="preserve">annually </w:t>
      </w:r>
      <w:r w:rsidR="00220CBE" w:rsidRPr="008170AC">
        <w:rPr>
          <w:rFonts w:ascii="Comic Sans MS" w:hAnsi="Comic Sans MS"/>
          <w:sz w:val="22"/>
          <w:szCs w:val="22"/>
          <w:lang w:val="en-US"/>
        </w:rPr>
        <w:t>by staff</w:t>
      </w:r>
      <w:r w:rsidR="00430B55" w:rsidRPr="008170AC">
        <w:rPr>
          <w:rFonts w:ascii="Comic Sans MS" w:hAnsi="Comic Sans MS"/>
          <w:sz w:val="22"/>
          <w:szCs w:val="22"/>
          <w:lang w:val="en-US"/>
        </w:rPr>
        <w:t xml:space="preserve"> </w:t>
      </w:r>
      <w:r w:rsidRPr="008170AC">
        <w:rPr>
          <w:rFonts w:ascii="Comic Sans MS" w:hAnsi="Comic Sans MS"/>
          <w:sz w:val="22"/>
          <w:szCs w:val="22"/>
          <w:lang w:val="en-US"/>
        </w:rPr>
        <w:t xml:space="preserve">shall sit on the Committee </w:t>
      </w:r>
      <w:r w:rsidR="008170AC">
        <w:rPr>
          <w:rFonts w:ascii="Comic Sans MS" w:hAnsi="Comic Sans MS"/>
          <w:sz w:val="22"/>
          <w:szCs w:val="22"/>
          <w:lang w:val="en-US"/>
        </w:rPr>
        <w:t>to act as facilitators between the Committee and the school</w:t>
      </w:r>
      <w:r w:rsidR="00C506CA" w:rsidRPr="008170AC">
        <w:rPr>
          <w:rFonts w:ascii="Comic Sans MS" w:hAnsi="Comic Sans MS"/>
          <w:sz w:val="22"/>
          <w:szCs w:val="22"/>
          <w:lang w:val="en-US"/>
        </w:rPr>
        <w:t>.</w:t>
      </w:r>
      <w:r w:rsidRPr="008170AC">
        <w:rPr>
          <w:rFonts w:ascii="Comic Sans MS" w:hAnsi="Comic Sans MS"/>
          <w:sz w:val="22"/>
          <w:szCs w:val="22"/>
          <w:lang w:val="en-US"/>
        </w:rPr>
        <w:t xml:space="preserve"> </w:t>
      </w:r>
      <w:r w:rsidR="00430B55" w:rsidRPr="008170AC">
        <w:rPr>
          <w:rFonts w:ascii="Comic Sans MS" w:hAnsi="Comic Sans MS"/>
          <w:sz w:val="22"/>
          <w:szCs w:val="22"/>
          <w:lang w:val="en-US"/>
        </w:rPr>
        <w:t>The</w:t>
      </w:r>
      <w:r w:rsidR="008170AC">
        <w:rPr>
          <w:rFonts w:ascii="Comic Sans MS" w:hAnsi="Comic Sans MS"/>
          <w:sz w:val="22"/>
          <w:szCs w:val="22"/>
          <w:lang w:val="en-US"/>
        </w:rPr>
        <w:t xml:space="preserve">se individuals </w:t>
      </w:r>
      <w:r w:rsidR="00430B55" w:rsidRPr="008170AC">
        <w:rPr>
          <w:rFonts w:ascii="Comic Sans MS" w:hAnsi="Comic Sans MS"/>
          <w:sz w:val="22"/>
          <w:szCs w:val="22"/>
          <w:lang w:val="en-US"/>
        </w:rPr>
        <w:t>shall not</w:t>
      </w:r>
      <w:r w:rsidR="008170AC">
        <w:rPr>
          <w:rFonts w:ascii="Comic Sans MS" w:hAnsi="Comic Sans MS"/>
          <w:sz w:val="22"/>
          <w:szCs w:val="22"/>
          <w:lang w:val="en-US"/>
        </w:rPr>
        <w:t xml:space="preserve"> be considered Committee members and shall not</w:t>
      </w:r>
      <w:r w:rsidR="00430B55" w:rsidRPr="008170AC">
        <w:rPr>
          <w:rFonts w:ascii="Comic Sans MS" w:hAnsi="Comic Sans MS"/>
          <w:sz w:val="22"/>
          <w:szCs w:val="22"/>
          <w:lang w:val="en-US"/>
        </w:rPr>
        <w:t xml:space="preserve"> </w:t>
      </w:r>
      <w:r w:rsidRPr="008170AC">
        <w:rPr>
          <w:rFonts w:ascii="Comic Sans MS" w:hAnsi="Comic Sans MS"/>
          <w:sz w:val="22"/>
          <w:szCs w:val="22"/>
          <w:lang w:val="en-US"/>
        </w:rPr>
        <w:t xml:space="preserve">be entitled </w:t>
      </w:r>
      <w:r w:rsidR="005358D2" w:rsidRPr="008170AC">
        <w:rPr>
          <w:rFonts w:ascii="Comic Sans MS" w:hAnsi="Comic Sans MS"/>
          <w:sz w:val="22"/>
          <w:szCs w:val="22"/>
          <w:lang w:val="en-US"/>
        </w:rPr>
        <w:t xml:space="preserve">to </w:t>
      </w:r>
      <w:r w:rsidRPr="008170AC">
        <w:rPr>
          <w:rFonts w:ascii="Comic Sans MS" w:hAnsi="Comic Sans MS"/>
          <w:sz w:val="22"/>
          <w:szCs w:val="22"/>
          <w:lang w:val="en-US"/>
        </w:rPr>
        <w:t>vote</w:t>
      </w:r>
      <w:r w:rsidR="00430B55" w:rsidRPr="008170AC">
        <w:rPr>
          <w:rFonts w:ascii="Comic Sans MS" w:hAnsi="Comic Sans MS"/>
          <w:sz w:val="22"/>
          <w:szCs w:val="22"/>
          <w:lang w:val="en-US"/>
        </w:rPr>
        <w:t xml:space="preserve"> on decision</w:t>
      </w:r>
      <w:r w:rsidR="00C506CA" w:rsidRPr="008170AC">
        <w:rPr>
          <w:rFonts w:ascii="Comic Sans MS" w:hAnsi="Comic Sans MS"/>
          <w:sz w:val="22"/>
          <w:szCs w:val="22"/>
          <w:lang w:val="en-US"/>
        </w:rPr>
        <w:t>s</w:t>
      </w:r>
      <w:r w:rsidR="00430B55" w:rsidRPr="008170AC">
        <w:rPr>
          <w:rFonts w:ascii="Comic Sans MS" w:hAnsi="Comic Sans MS"/>
          <w:sz w:val="22"/>
          <w:szCs w:val="22"/>
          <w:lang w:val="en-US"/>
        </w:rPr>
        <w:t xml:space="preserve"> of the Committee, </w:t>
      </w:r>
      <w:r w:rsidR="005358D2" w:rsidRPr="008170AC">
        <w:rPr>
          <w:rFonts w:ascii="Comic Sans MS" w:hAnsi="Comic Sans MS"/>
          <w:sz w:val="22"/>
          <w:szCs w:val="22"/>
          <w:lang w:val="en-US"/>
        </w:rPr>
        <w:t xml:space="preserve">or </w:t>
      </w:r>
      <w:r w:rsidR="00430B55" w:rsidRPr="008170AC">
        <w:rPr>
          <w:rFonts w:ascii="Comic Sans MS" w:hAnsi="Comic Sans MS"/>
          <w:sz w:val="22"/>
          <w:szCs w:val="22"/>
          <w:lang w:val="en-US"/>
        </w:rPr>
        <w:t xml:space="preserve">have any control over the </w:t>
      </w:r>
      <w:r w:rsidRPr="008170AC">
        <w:rPr>
          <w:rFonts w:ascii="Comic Sans MS" w:hAnsi="Comic Sans MS"/>
          <w:sz w:val="22"/>
          <w:szCs w:val="22"/>
          <w:lang w:val="en-US"/>
        </w:rPr>
        <w:t xml:space="preserve">expenditure of the </w:t>
      </w:r>
      <w:r w:rsidR="00430B55" w:rsidRPr="008170AC">
        <w:rPr>
          <w:rFonts w:ascii="Comic Sans MS" w:hAnsi="Comic Sans MS"/>
          <w:sz w:val="22"/>
          <w:szCs w:val="22"/>
          <w:lang w:val="en-US"/>
        </w:rPr>
        <w:t xml:space="preserve">Committee. </w:t>
      </w:r>
    </w:p>
    <w:p w:rsidR="00220CBE" w:rsidRDefault="00220CBE" w:rsidP="00220CBE">
      <w:pPr>
        <w:pStyle w:val="BodyA"/>
        <w:numPr>
          <w:ilvl w:val="1"/>
          <w:numId w:val="6"/>
        </w:numPr>
        <w:spacing w:after="238"/>
        <w:ind w:right="9"/>
        <w:rPr>
          <w:rFonts w:ascii="Comic Sans MS" w:hAnsi="Comic Sans MS"/>
          <w:sz w:val="22"/>
          <w:szCs w:val="22"/>
          <w:lang w:val="en-US"/>
        </w:rPr>
      </w:pPr>
      <w:r>
        <w:rPr>
          <w:rFonts w:ascii="Comic Sans MS" w:hAnsi="Comic Sans MS"/>
          <w:sz w:val="22"/>
          <w:szCs w:val="22"/>
          <w:lang w:val="en-US"/>
        </w:rPr>
        <w:t xml:space="preserve">The Chairperson, Honorary Secretary and Honorary Treasurer, who shall be Honorary Officers of the Association, shall be members of the Association and shall be elected annually by and from the members of the Committee at their first meeting of the Annual General Meeting.  The office of Chairperson shall not be held by any one person for more than 2 consecutive years but in any event such person is </w:t>
      </w:r>
      <w:r w:rsidRPr="00220CBE">
        <w:rPr>
          <w:rFonts w:ascii="Comic Sans MS" w:hAnsi="Comic Sans MS"/>
          <w:color w:val="auto"/>
          <w:sz w:val="22"/>
          <w:szCs w:val="22"/>
          <w:lang w:val="en-US"/>
        </w:rPr>
        <w:t xml:space="preserve">eligible for re-election as Chair after having stood down for at least 1 year.  </w:t>
      </w:r>
      <w:r w:rsidRPr="00220CBE">
        <w:rPr>
          <w:rFonts w:ascii="Comic Sans MS" w:hAnsi="Comic Sans MS"/>
          <w:color w:val="auto"/>
          <w:sz w:val="22"/>
          <w:szCs w:val="22"/>
          <w:u w:color="FF2600"/>
          <w:lang w:val="en-US"/>
        </w:rPr>
        <w:t>A co-chairperson may also be elected with the consent of the members.</w:t>
      </w:r>
    </w:p>
    <w:p w:rsidR="00220CBE" w:rsidRDefault="00220CBE" w:rsidP="00220CBE">
      <w:pPr>
        <w:pStyle w:val="BodyA"/>
        <w:numPr>
          <w:ilvl w:val="1"/>
          <w:numId w:val="6"/>
        </w:numPr>
        <w:spacing w:after="238"/>
        <w:ind w:right="9"/>
        <w:rPr>
          <w:rFonts w:ascii="Comic Sans MS" w:hAnsi="Comic Sans MS"/>
          <w:sz w:val="22"/>
          <w:szCs w:val="22"/>
          <w:lang w:val="en-US"/>
        </w:rPr>
      </w:pPr>
      <w:r>
        <w:rPr>
          <w:rFonts w:ascii="Comic Sans MS" w:hAnsi="Comic Sans MS"/>
          <w:sz w:val="22"/>
          <w:szCs w:val="22"/>
          <w:lang w:val="en-US"/>
        </w:rPr>
        <w:t>Meetings of the Committee shall be held at least once a term and at set times and places as the Committee shall direct.</w:t>
      </w:r>
    </w:p>
    <w:p w:rsidR="00220CBE" w:rsidRDefault="00220CBE" w:rsidP="00220CBE">
      <w:pPr>
        <w:pStyle w:val="BodyA"/>
        <w:numPr>
          <w:ilvl w:val="1"/>
          <w:numId w:val="6"/>
        </w:numPr>
        <w:spacing w:after="238"/>
        <w:ind w:right="9"/>
        <w:rPr>
          <w:rFonts w:ascii="Comic Sans MS" w:hAnsi="Comic Sans MS"/>
          <w:sz w:val="22"/>
          <w:szCs w:val="22"/>
          <w:lang w:val="en-US"/>
        </w:rPr>
      </w:pPr>
      <w:r>
        <w:rPr>
          <w:rFonts w:ascii="Comic Sans MS" w:hAnsi="Comic Sans MS"/>
          <w:sz w:val="22"/>
          <w:szCs w:val="22"/>
          <w:lang w:val="en-US"/>
        </w:rPr>
        <w:t>The Committee shall have the power to co-opt up to 3 additional members, to appoint any sub-committee and shall prescribe the function of any such subcommittee.</w:t>
      </w:r>
    </w:p>
    <w:p w:rsidR="00220CBE" w:rsidRDefault="00220CBE" w:rsidP="00220CBE">
      <w:pPr>
        <w:pStyle w:val="BodyA"/>
        <w:numPr>
          <w:ilvl w:val="1"/>
          <w:numId w:val="6"/>
        </w:numPr>
        <w:spacing w:after="238"/>
        <w:ind w:right="9"/>
        <w:rPr>
          <w:rFonts w:ascii="Comic Sans MS" w:hAnsi="Comic Sans MS"/>
          <w:sz w:val="22"/>
          <w:szCs w:val="22"/>
          <w:lang w:val="en-US"/>
        </w:rPr>
      </w:pPr>
      <w:r>
        <w:rPr>
          <w:rFonts w:ascii="Comic Sans MS" w:hAnsi="Comic Sans MS"/>
          <w:sz w:val="22"/>
          <w:szCs w:val="22"/>
          <w:lang w:val="en-US"/>
        </w:rPr>
        <w:t>Casual vacancies on the Committee may be filled by co-option until the next Annual General Meeting.</w:t>
      </w:r>
    </w:p>
    <w:p w:rsidR="00220CBE" w:rsidRDefault="00220CBE" w:rsidP="00220CBE">
      <w:pPr>
        <w:pStyle w:val="BodyA"/>
        <w:numPr>
          <w:ilvl w:val="1"/>
          <w:numId w:val="6"/>
        </w:numPr>
        <w:spacing w:after="238"/>
        <w:ind w:right="9"/>
        <w:rPr>
          <w:rFonts w:ascii="Comic Sans MS" w:hAnsi="Comic Sans MS"/>
          <w:sz w:val="22"/>
          <w:szCs w:val="22"/>
          <w:lang w:val="en-US"/>
        </w:rPr>
      </w:pPr>
      <w:r>
        <w:rPr>
          <w:rFonts w:ascii="Comic Sans MS" w:hAnsi="Comic Sans MS"/>
          <w:sz w:val="22"/>
          <w:szCs w:val="22"/>
          <w:lang w:val="en-US"/>
        </w:rPr>
        <w:t>Any matter not provided for in the Constitution shall be dealt with by the Committee, whose decision shall be deemed final.</w:t>
      </w:r>
    </w:p>
    <w:p w:rsidR="00220CBE" w:rsidRDefault="00220CBE" w:rsidP="00220CBE">
      <w:pPr>
        <w:pStyle w:val="Heading"/>
        <w:numPr>
          <w:ilvl w:val="0"/>
          <w:numId w:val="12"/>
        </w:numPr>
      </w:pPr>
      <w:r w:rsidRPr="00A07713">
        <w:rPr>
          <w:rFonts w:ascii="Comic Sans MS" w:hAnsi="Comic Sans MS"/>
          <w:b/>
          <w:bCs/>
          <w:smallCaps/>
        </w:rPr>
        <w:t>The Office Bearers</w:t>
      </w:r>
    </w:p>
    <w:p w:rsidR="00220CBE" w:rsidRDefault="00220CBE" w:rsidP="00220CBE">
      <w:pPr>
        <w:pStyle w:val="BodyA"/>
      </w:pPr>
    </w:p>
    <w:p w:rsidR="00220CBE" w:rsidRDefault="00220CBE" w:rsidP="00220CBE">
      <w:pPr>
        <w:pStyle w:val="BodyA"/>
        <w:numPr>
          <w:ilvl w:val="1"/>
          <w:numId w:val="7"/>
        </w:numPr>
        <w:spacing w:after="238"/>
        <w:ind w:right="9"/>
        <w:rPr>
          <w:rFonts w:ascii="Comic Sans MS" w:hAnsi="Comic Sans MS"/>
          <w:sz w:val="22"/>
          <w:szCs w:val="22"/>
          <w:lang w:val="en-US"/>
        </w:rPr>
      </w:pPr>
      <w:r>
        <w:rPr>
          <w:rFonts w:ascii="Comic Sans MS" w:hAnsi="Comic Sans MS"/>
          <w:sz w:val="22"/>
          <w:szCs w:val="22"/>
          <w:lang w:val="en-US"/>
        </w:rPr>
        <w:t xml:space="preserve">The Honorary Secretary shall conduct the correspondence of the Association and shall have custody of all documentation belonging to the Association. </w:t>
      </w:r>
      <w:r w:rsidR="00456F6F">
        <w:rPr>
          <w:rFonts w:ascii="Comic Sans MS" w:hAnsi="Comic Sans MS"/>
          <w:sz w:val="22"/>
          <w:szCs w:val="22"/>
          <w:lang w:val="en-US"/>
        </w:rPr>
        <w:t xml:space="preserve"> </w:t>
      </w:r>
      <w:r>
        <w:rPr>
          <w:rFonts w:ascii="Comic Sans MS" w:hAnsi="Comic Sans MS"/>
          <w:sz w:val="22"/>
          <w:szCs w:val="22"/>
          <w:lang w:val="en-US"/>
        </w:rPr>
        <w:t>In the absence of the Chairperson</w:t>
      </w:r>
      <w:r w:rsidR="00456F6F">
        <w:rPr>
          <w:rFonts w:ascii="Comic Sans MS" w:hAnsi="Comic Sans MS"/>
          <w:sz w:val="22"/>
          <w:szCs w:val="22"/>
          <w:lang w:val="en-US"/>
        </w:rPr>
        <w:t>,</w:t>
      </w:r>
      <w:r>
        <w:rPr>
          <w:rFonts w:ascii="Comic Sans MS" w:hAnsi="Comic Sans MS"/>
          <w:sz w:val="22"/>
          <w:szCs w:val="22"/>
          <w:lang w:val="en-US"/>
        </w:rPr>
        <w:t xml:space="preserve"> the Secretary will take the chair.</w:t>
      </w:r>
    </w:p>
    <w:p w:rsidR="00220CBE" w:rsidRDefault="00220CBE" w:rsidP="00220CBE">
      <w:pPr>
        <w:pStyle w:val="BodyA"/>
        <w:numPr>
          <w:ilvl w:val="1"/>
          <w:numId w:val="8"/>
        </w:numPr>
        <w:spacing w:after="238"/>
        <w:ind w:right="9"/>
        <w:rPr>
          <w:rFonts w:ascii="Comic Sans MS" w:hAnsi="Comic Sans MS"/>
          <w:sz w:val="22"/>
          <w:szCs w:val="22"/>
          <w:lang w:val="en-US"/>
        </w:rPr>
      </w:pPr>
      <w:r>
        <w:rPr>
          <w:rFonts w:ascii="Comic Sans MS" w:hAnsi="Comic Sans MS"/>
          <w:sz w:val="22"/>
          <w:szCs w:val="22"/>
          <w:lang w:val="en-US"/>
        </w:rPr>
        <w:t>The Honorary Treasurer shall keep an account of all income and expendit</w:t>
      </w:r>
      <w:r w:rsidR="00807616">
        <w:rPr>
          <w:rFonts w:ascii="Comic Sans MS" w:hAnsi="Comic Sans MS"/>
          <w:sz w:val="22"/>
          <w:szCs w:val="22"/>
          <w:lang w:val="en-US"/>
        </w:rPr>
        <w:t>ure and shall submit accounts, independently examined</w:t>
      </w:r>
      <w:r>
        <w:rPr>
          <w:rFonts w:ascii="Comic Sans MS" w:hAnsi="Comic Sans MS"/>
          <w:sz w:val="22"/>
          <w:szCs w:val="22"/>
          <w:lang w:val="en-US"/>
        </w:rPr>
        <w:t xml:space="preserve"> at the Annual General Meeting.</w:t>
      </w:r>
      <w:r w:rsidR="00456F6F">
        <w:rPr>
          <w:rFonts w:ascii="Comic Sans MS" w:hAnsi="Comic Sans MS"/>
          <w:sz w:val="22"/>
          <w:szCs w:val="22"/>
          <w:lang w:val="en-US"/>
        </w:rPr>
        <w:t xml:space="preserve">  </w:t>
      </w:r>
      <w:r>
        <w:rPr>
          <w:rFonts w:ascii="Comic Sans MS" w:hAnsi="Comic Sans MS"/>
          <w:sz w:val="22"/>
          <w:szCs w:val="22"/>
          <w:lang w:val="en-US"/>
        </w:rPr>
        <w:t>The banking account shall be in the name of the Association and withdrawals shall be made in the name of the Association on the signature of two out of three nominated Committee members.</w:t>
      </w:r>
    </w:p>
    <w:p w:rsidR="00220CBE" w:rsidRDefault="00220CBE" w:rsidP="00220CBE">
      <w:pPr>
        <w:pStyle w:val="BodyA"/>
        <w:numPr>
          <w:ilvl w:val="1"/>
          <w:numId w:val="8"/>
        </w:numPr>
        <w:spacing w:after="238"/>
        <w:ind w:right="9"/>
        <w:rPr>
          <w:rFonts w:ascii="Comic Sans MS" w:hAnsi="Comic Sans MS"/>
          <w:sz w:val="22"/>
          <w:szCs w:val="22"/>
          <w:lang w:val="en-US"/>
        </w:rPr>
      </w:pPr>
      <w:r>
        <w:rPr>
          <w:rFonts w:ascii="Comic Sans MS" w:hAnsi="Comic Sans MS"/>
          <w:sz w:val="22"/>
          <w:szCs w:val="22"/>
          <w:lang w:val="en-US"/>
        </w:rPr>
        <w:t xml:space="preserve">The </w:t>
      </w:r>
      <w:r w:rsidR="00807616">
        <w:rPr>
          <w:rFonts w:ascii="Comic Sans MS" w:hAnsi="Comic Sans MS"/>
          <w:color w:val="auto"/>
          <w:sz w:val="22"/>
          <w:szCs w:val="22"/>
          <w:lang w:val="en-US"/>
        </w:rPr>
        <w:t>independent examiner</w:t>
      </w:r>
      <w:r w:rsidRPr="00220CBE">
        <w:rPr>
          <w:rFonts w:ascii="Comic Sans MS" w:hAnsi="Comic Sans MS"/>
          <w:color w:val="auto"/>
          <w:sz w:val="22"/>
          <w:szCs w:val="22"/>
          <w:lang w:val="en-US"/>
        </w:rPr>
        <w:t>, who shall not be a member of the Committee, but who may be internal to the school e.g. the school bursar, shall be appointed annually at the Annual General Meeting to audit the accounts and books of the Association.</w:t>
      </w:r>
    </w:p>
    <w:p w:rsidR="00220CBE" w:rsidRPr="00220CBE" w:rsidRDefault="00220CBE" w:rsidP="00220CBE">
      <w:pPr>
        <w:pStyle w:val="BodyA"/>
        <w:numPr>
          <w:ilvl w:val="0"/>
          <w:numId w:val="8"/>
        </w:numPr>
        <w:spacing w:after="238"/>
        <w:ind w:right="9"/>
        <w:rPr>
          <w:rFonts w:ascii="Comic Sans MS" w:hAnsi="Comic Sans MS"/>
          <w:sz w:val="22"/>
          <w:szCs w:val="22"/>
          <w:lang w:val="en-US"/>
        </w:rPr>
      </w:pPr>
      <w:r w:rsidRPr="00220CBE">
        <w:rPr>
          <w:rFonts w:ascii="Comic Sans MS" w:hAnsi="Comic Sans MS"/>
          <w:b/>
          <w:bCs/>
          <w:smallCaps/>
          <w:sz w:val="28"/>
          <w:szCs w:val="28"/>
        </w:rPr>
        <w:t xml:space="preserve">The </w:t>
      </w:r>
      <w:proofErr w:type="spellStart"/>
      <w:r w:rsidRPr="00220CBE">
        <w:rPr>
          <w:rFonts w:ascii="Comic Sans MS" w:hAnsi="Comic Sans MS"/>
          <w:b/>
          <w:bCs/>
          <w:smallCaps/>
          <w:sz w:val="28"/>
          <w:szCs w:val="28"/>
        </w:rPr>
        <w:t>Annual</w:t>
      </w:r>
      <w:proofErr w:type="spellEnd"/>
      <w:r w:rsidRPr="00220CBE">
        <w:rPr>
          <w:rFonts w:ascii="Comic Sans MS" w:hAnsi="Comic Sans MS"/>
          <w:b/>
          <w:bCs/>
          <w:smallCaps/>
          <w:sz w:val="28"/>
          <w:szCs w:val="28"/>
        </w:rPr>
        <w:t xml:space="preserve"> General Meeting</w:t>
      </w:r>
    </w:p>
    <w:p w:rsidR="00220CBE" w:rsidRDefault="00220CBE" w:rsidP="00220CBE">
      <w:pPr>
        <w:pStyle w:val="BodyA"/>
        <w:numPr>
          <w:ilvl w:val="1"/>
          <w:numId w:val="9"/>
        </w:numPr>
        <w:spacing w:after="238"/>
        <w:ind w:right="9"/>
        <w:rPr>
          <w:rFonts w:ascii="Comic Sans MS" w:hAnsi="Comic Sans MS"/>
          <w:sz w:val="22"/>
          <w:szCs w:val="22"/>
          <w:lang w:val="en-US"/>
        </w:rPr>
      </w:pPr>
      <w:r>
        <w:rPr>
          <w:rFonts w:ascii="Comic Sans MS" w:hAnsi="Comic Sans MS"/>
          <w:sz w:val="22"/>
          <w:szCs w:val="22"/>
          <w:lang w:val="en-US"/>
        </w:rPr>
        <w:t xml:space="preserve">The Annual General Meeting of the Association shall be held during the first term of each school year at such a place and time as the Committee shall determine.  At the Annual </w:t>
      </w:r>
      <w:r>
        <w:rPr>
          <w:rFonts w:ascii="Comic Sans MS" w:hAnsi="Comic Sans MS"/>
          <w:sz w:val="22"/>
          <w:szCs w:val="22"/>
          <w:lang w:val="en-US"/>
        </w:rPr>
        <w:lastRenderedPageBreak/>
        <w:t xml:space="preserve">General Meeting the chair shall be taken by the Chairperson or in his/her absence by the Secretary. </w:t>
      </w:r>
      <w:r w:rsidR="00456F6F">
        <w:rPr>
          <w:rFonts w:ascii="Comic Sans MS" w:hAnsi="Comic Sans MS"/>
          <w:sz w:val="22"/>
          <w:szCs w:val="22"/>
          <w:lang w:val="en-US"/>
        </w:rPr>
        <w:t xml:space="preserve"> </w:t>
      </w:r>
      <w:r>
        <w:rPr>
          <w:rFonts w:ascii="Comic Sans MS" w:hAnsi="Comic Sans MS"/>
          <w:sz w:val="22"/>
          <w:szCs w:val="22"/>
          <w:lang w:val="en-US"/>
        </w:rPr>
        <w:t>Any motions for the Annual General Meeting must be submitted by a member in writing to the Secretary at least seven days before the meeting.</w:t>
      </w:r>
    </w:p>
    <w:p w:rsidR="00220CBE" w:rsidRDefault="00220CBE" w:rsidP="00220CBE">
      <w:pPr>
        <w:pStyle w:val="BodyA"/>
        <w:numPr>
          <w:ilvl w:val="1"/>
          <w:numId w:val="9"/>
        </w:numPr>
        <w:spacing w:after="238"/>
        <w:ind w:right="9"/>
        <w:rPr>
          <w:rFonts w:ascii="Comic Sans MS" w:hAnsi="Comic Sans MS"/>
          <w:sz w:val="22"/>
          <w:szCs w:val="22"/>
          <w:lang w:val="en-US"/>
        </w:rPr>
      </w:pPr>
      <w:r>
        <w:rPr>
          <w:rFonts w:ascii="Comic Sans MS" w:hAnsi="Comic Sans MS"/>
          <w:sz w:val="22"/>
          <w:szCs w:val="22"/>
          <w:lang w:val="en-US"/>
        </w:rPr>
        <w:t>At the Annual General Meeting the business shall include the following:</w:t>
      </w:r>
    </w:p>
    <w:p w:rsidR="00220CBE" w:rsidRDefault="00220CBE" w:rsidP="00220CBE">
      <w:pPr>
        <w:pStyle w:val="BodyA"/>
        <w:spacing w:after="238"/>
        <w:ind w:left="417" w:right="9" w:firstLine="0"/>
        <w:rPr>
          <w:rFonts w:ascii="Comic Sans MS" w:hAnsi="Comic Sans MS"/>
          <w:sz w:val="22"/>
          <w:szCs w:val="22"/>
          <w:lang w:val="en-US"/>
        </w:rPr>
      </w:pPr>
      <w:r>
        <w:rPr>
          <w:rFonts w:ascii="Comic Sans MS" w:hAnsi="Comic Sans MS"/>
          <w:sz w:val="22"/>
          <w:szCs w:val="22"/>
          <w:lang w:val="en-US"/>
        </w:rPr>
        <w:tab/>
      </w:r>
      <w:r w:rsidR="00CA73F2">
        <w:rPr>
          <w:rFonts w:ascii="Comic Sans MS" w:hAnsi="Comic Sans MS"/>
          <w:sz w:val="22"/>
          <w:szCs w:val="22"/>
          <w:lang w:val="en-US"/>
        </w:rPr>
        <w:tab/>
      </w:r>
      <w:r>
        <w:rPr>
          <w:rFonts w:ascii="Comic Sans MS" w:hAnsi="Comic Sans MS"/>
          <w:sz w:val="22"/>
          <w:szCs w:val="22"/>
          <w:lang w:val="en-US"/>
        </w:rPr>
        <w:t>a. the election of members to serve on the Committee;</w:t>
      </w:r>
    </w:p>
    <w:p w:rsidR="00220CBE" w:rsidRDefault="00220CBE" w:rsidP="00456F6F">
      <w:pPr>
        <w:pStyle w:val="BodyA"/>
        <w:spacing w:after="238"/>
        <w:ind w:left="720" w:right="9" w:firstLine="720"/>
        <w:rPr>
          <w:rFonts w:ascii="Comic Sans MS" w:hAnsi="Comic Sans MS"/>
          <w:sz w:val="22"/>
          <w:szCs w:val="22"/>
          <w:lang w:val="en-US"/>
        </w:rPr>
      </w:pPr>
      <w:r>
        <w:rPr>
          <w:rFonts w:ascii="Comic Sans MS" w:hAnsi="Comic Sans MS"/>
          <w:sz w:val="22"/>
          <w:szCs w:val="22"/>
          <w:lang w:val="en-US"/>
        </w:rPr>
        <w:t xml:space="preserve">b. the consideration of an Annual Report of the work done by or under </w:t>
      </w:r>
      <w:r w:rsidR="00456F6F">
        <w:rPr>
          <w:rFonts w:ascii="Comic Sans MS" w:hAnsi="Comic Sans MS"/>
          <w:sz w:val="22"/>
          <w:szCs w:val="22"/>
          <w:lang w:val="en-US"/>
        </w:rPr>
        <w:t>th</w:t>
      </w:r>
      <w:r>
        <w:rPr>
          <w:rFonts w:ascii="Comic Sans MS" w:hAnsi="Comic Sans MS"/>
          <w:sz w:val="22"/>
          <w:szCs w:val="22"/>
          <w:lang w:val="en-US"/>
        </w:rPr>
        <w:t xml:space="preserve">e auspices of </w:t>
      </w:r>
      <w:r w:rsidR="00456F6F">
        <w:rPr>
          <w:rFonts w:ascii="Comic Sans MS" w:hAnsi="Comic Sans MS"/>
          <w:sz w:val="22"/>
          <w:szCs w:val="22"/>
          <w:lang w:val="en-US"/>
        </w:rPr>
        <w:t xml:space="preserve">    </w:t>
      </w:r>
      <w:r>
        <w:rPr>
          <w:rFonts w:ascii="Comic Sans MS" w:hAnsi="Comic Sans MS"/>
          <w:sz w:val="22"/>
          <w:szCs w:val="22"/>
          <w:lang w:val="en-US"/>
        </w:rPr>
        <w:t>the Committee;</w:t>
      </w:r>
    </w:p>
    <w:p w:rsidR="00220CBE" w:rsidRDefault="00220CBE" w:rsidP="00220CBE">
      <w:pPr>
        <w:pStyle w:val="BodyA"/>
        <w:spacing w:after="238"/>
        <w:ind w:left="417" w:right="9" w:firstLine="0"/>
        <w:rPr>
          <w:rFonts w:ascii="Comic Sans MS" w:hAnsi="Comic Sans MS"/>
          <w:sz w:val="22"/>
          <w:szCs w:val="22"/>
          <w:lang w:val="en-US"/>
        </w:rPr>
      </w:pPr>
      <w:r>
        <w:rPr>
          <w:rFonts w:ascii="Comic Sans MS" w:hAnsi="Comic Sans MS"/>
          <w:sz w:val="22"/>
          <w:szCs w:val="22"/>
          <w:lang w:val="en-US"/>
        </w:rPr>
        <w:tab/>
      </w:r>
      <w:r w:rsidR="00CA73F2">
        <w:rPr>
          <w:rFonts w:ascii="Comic Sans MS" w:hAnsi="Comic Sans MS"/>
          <w:sz w:val="22"/>
          <w:szCs w:val="22"/>
          <w:lang w:val="en-US"/>
        </w:rPr>
        <w:tab/>
      </w:r>
      <w:r>
        <w:rPr>
          <w:rFonts w:ascii="Comic Sans MS" w:hAnsi="Comic Sans MS"/>
          <w:sz w:val="22"/>
          <w:szCs w:val="22"/>
          <w:lang w:val="en-US"/>
        </w:rPr>
        <w:t>c. the consideration of the annual accounts;</w:t>
      </w:r>
    </w:p>
    <w:p w:rsidR="00220CBE" w:rsidRDefault="00220CBE" w:rsidP="00220CBE">
      <w:pPr>
        <w:pStyle w:val="BodyA"/>
        <w:spacing w:after="238"/>
        <w:ind w:left="417" w:right="9" w:firstLine="0"/>
        <w:rPr>
          <w:rFonts w:ascii="Comic Sans MS" w:hAnsi="Comic Sans MS"/>
          <w:sz w:val="22"/>
          <w:szCs w:val="22"/>
          <w:lang w:val="en-US"/>
        </w:rPr>
      </w:pPr>
      <w:r>
        <w:rPr>
          <w:rFonts w:ascii="Comic Sans MS" w:hAnsi="Comic Sans MS"/>
          <w:sz w:val="22"/>
          <w:szCs w:val="22"/>
          <w:lang w:val="en-US"/>
        </w:rPr>
        <w:tab/>
      </w:r>
      <w:r w:rsidR="00CA73F2">
        <w:rPr>
          <w:rFonts w:ascii="Comic Sans MS" w:hAnsi="Comic Sans MS"/>
          <w:sz w:val="22"/>
          <w:szCs w:val="22"/>
          <w:lang w:val="en-US"/>
        </w:rPr>
        <w:tab/>
      </w:r>
      <w:r>
        <w:rPr>
          <w:rFonts w:ascii="Comic Sans MS" w:hAnsi="Comic Sans MS"/>
          <w:sz w:val="22"/>
          <w:szCs w:val="22"/>
          <w:lang w:val="en-US"/>
        </w:rPr>
        <w:t>d</w:t>
      </w:r>
      <w:r>
        <w:rPr>
          <w:rFonts w:ascii="Comic Sans MS" w:hAnsi="Comic Sans MS"/>
          <w:vanish/>
          <w:sz w:val="22"/>
          <w:szCs w:val="22"/>
          <w:lang w:val="en-US"/>
        </w:rPr>
        <w:t>. the consideration of the annual accounts;</w:t>
      </w:r>
      <w:r>
        <w:rPr>
          <w:rFonts w:ascii="Comic Sans MS" w:hAnsi="Comic Sans MS"/>
          <w:vanish/>
          <w:sz w:val="22"/>
          <w:szCs w:val="22"/>
          <w:lang w:val="en-US"/>
        </w:rPr>
        <w:cr/>
        <w:t>he work done by or under the auspices of the Committee;</w:t>
      </w:r>
      <w:r>
        <w:rPr>
          <w:rFonts w:ascii="Comic Sans MS" w:hAnsi="Comic Sans MS"/>
          <w:vanish/>
          <w:sz w:val="22"/>
          <w:szCs w:val="22"/>
          <w:lang w:val="en-US"/>
        </w:rPr>
        <w:cr/>
        <w:t>sidering any matter which m</w:t>
      </w:r>
      <w:r>
        <w:rPr>
          <w:rFonts w:ascii="Comic Sans MS" w:hAnsi="Comic Sans MS"/>
          <w:sz w:val="22"/>
          <w:szCs w:val="22"/>
          <w:lang w:val="en-US"/>
        </w:rPr>
        <w:t>. the transaction of such matters as may from time to time be</w:t>
      </w:r>
      <w:r w:rsidR="00456F6F">
        <w:rPr>
          <w:rFonts w:ascii="Comic Sans MS" w:hAnsi="Comic Sans MS"/>
          <w:sz w:val="22"/>
          <w:szCs w:val="22"/>
          <w:lang w:val="en-US"/>
        </w:rPr>
        <w:t xml:space="preserve"> co</w:t>
      </w:r>
      <w:r>
        <w:rPr>
          <w:rFonts w:ascii="Comic Sans MS" w:hAnsi="Comic Sans MS"/>
          <w:sz w:val="22"/>
          <w:szCs w:val="22"/>
          <w:lang w:val="en-US"/>
        </w:rPr>
        <w:t xml:space="preserve">nsidered necessary. </w:t>
      </w:r>
    </w:p>
    <w:p w:rsidR="00220CBE" w:rsidRPr="00681B37" w:rsidRDefault="00220CBE" w:rsidP="00220CBE">
      <w:pPr>
        <w:pStyle w:val="BodyA"/>
        <w:numPr>
          <w:ilvl w:val="0"/>
          <w:numId w:val="8"/>
        </w:numPr>
        <w:spacing w:after="238"/>
        <w:ind w:right="9"/>
        <w:rPr>
          <w:rFonts w:ascii="Comic Sans MS" w:hAnsi="Comic Sans MS"/>
          <w:b/>
          <w:sz w:val="22"/>
          <w:szCs w:val="22"/>
          <w:lang w:val="en-US"/>
        </w:rPr>
      </w:pPr>
      <w:r w:rsidRPr="00681B37">
        <w:rPr>
          <w:rFonts w:ascii="Comic Sans MS" w:hAnsi="Comic Sans MS"/>
          <w:b/>
          <w:sz w:val="22"/>
          <w:szCs w:val="22"/>
          <w:lang w:val="en-US"/>
        </w:rPr>
        <w:t>SPECIAL GENERAL MEETING</w:t>
      </w:r>
    </w:p>
    <w:p w:rsidR="00220CBE" w:rsidRDefault="00220CBE" w:rsidP="00220CBE">
      <w:pPr>
        <w:pStyle w:val="BodyA"/>
        <w:numPr>
          <w:ilvl w:val="1"/>
          <w:numId w:val="10"/>
        </w:numPr>
        <w:spacing w:after="238"/>
        <w:ind w:right="9"/>
        <w:rPr>
          <w:rFonts w:ascii="Comic Sans MS" w:hAnsi="Comic Sans MS"/>
          <w:sz w:val="22"/>
          <w:szCs w:val="22"/>
          <w:lang w:val="en-US"/>
        </w:rPr>
      </w:pPr>
      <w:r>
        <w:rPr>
          <w:rFonts w:ascii="Comic Sans MS" w:hAnsi="Comic Sans MS"/>
          <w:sz w:val="22"/>
          <w:szCs w:val="22"/>
          <w:lang w:val="en-US"/>
        </w:rPr>
        <w:t>The Committee may at any time at its discretion</w:t>
      </w:r>
      <w:r w:rsidR="00456F6F">
        <w:rPr>
          <w:rFonts w:ascii="Comic Sans MS" w:hAnsi="Comic Sans MS"/>
          <w:sz w:val="22"/>
          <w:szCs w:val="22"/>
          <w:lang w:val="en-US"/>
        </w:rPr>
        <w:t>,</w:t>
      </w:r>
      <w:r>
        <w:rPr>
          <w:rFonts w:ascii="Comic Sans MS" w:hAnsi="Comic Sans MS"/>
          <w:sz w:val="22"/>
          <w:szCs w:val="22"/>
          <w:lang w:val="en-US"/>
        </w:rPr>
        <w:t xml:space="preserve"> and shall upon a requisition to the Secretary signed by not less than 7 members having the power to vote and giving reasons for the request, call a Special General Meeting of the Association for the purpose of altering the Constitution in accordance with Clause 9 hereof or of considering any matter which may be referred to them by the Committee or for any other purpose.</w:t>
      </w:r>
    </w:p>
    <w:p w:rsidR="00220CBE" w:rsidRPr="00681B37" w:rsidRDefault="00220CBE" w:rsidP="00220CBE">
      <w:pPr>
        <w:pStyle w:val="BodyA"/>
        <w:numPr>
          <w:ilvl w:val="0"/>
          <w:numId w:val="8"/>
        </w:numPr>
        <w:spacing w:after="238"/>
        <w:ind w:right="9"/>
        <w:rPr>
          <w:rFonts w:ascii="Comic Sans MS" w:hAnsi="Comic Sans MS"/>
          <w:b/>
          <w:sz w:val="22"/>
          <w:szCs w:val="22"/>
          <w:lang w:val="en-US"/>
        </w:rPr>
      </w:pPr>
      <w:r>
        <w:rPr>
          <w:rFonts w:ascii="Comic Sans MS" w:hAnsi="Comic Sans MS"/>
          <w:b/>
          <w:sz w:val="22"/>
          <w:szCs w:val="22"/>
          <w:lang w:val="en-US"/>
        </w:rPr>
        <w:t>RULES OF PROCEDURE AT ALL</w:t>
      </w:r>
      <w:r w:rsidRPr="00681B37">
        <w:rPr>
          <w:rFonts w:ascii="Comic Sans MS" w:hAnsi="Comic Sans MS"/>
          <w:b/>
          <w:sz w:val="22"/>
          <w:szCs w:val="22"/>
          <w:lang w:val="en-US"/>
        </w:rPr>
        <w:t xml:space="preserve"> MEETINGS</w:t>
      </w:r>
    </w:p>
    <w:p w:rsidR="00220CBE" w:rsidRDefault="00220CBE" w:rsidP="00220CBE">
      <w:pPr>
        <w:pStyle w:val="BodyA"/>
        <w:spacing w:after="238"/>
        <w:ind w:left="417" w:right="9" w:firstLine="0"/>
        <w:rPr>
          <w:rFonts w:ascii="Comic Sans MS" w:hAnsi="Comic Sans MS"/>
          <w:sz w:val="22"/>
          <w:szCs w:val="22"/>
          <w:lang w:val="en-US"/>
        </w:rPr>
      </w:pPr>
      <w:r>
        <w:rPr>
          <w:rFonts w:ascii="Comic Sans MS" w:hAnsi="Comic Sans MS"/>
          <w:sz w:val="22"/>
          <w:szCs w:val="22"/>
          <w:lang w:val="en-US"/>
        </w:rPr>
        <w:t>8.1</w:t>
      </w:r>
      <w:r>
        <w:rPr>
          <w:rFonts w:ascii="Comic Sans MS" w:hAnsi="Comic Sans MS"/>
          <w:sz w:val="22"/>
          <w:szCs w:val="22"/>
          <w:lang w:val="en-US"/>
        </w:rPr>
        <w:tab/>
      </w:r>
      <w:r>
        <w:rPr>
          <w:rFonts w:ascii="Comic Sans MS" w:hAnsi="Comic Sans MS"/>
          <w:sz w:val="22"/>
          <w:szCs w:val="22"/>
          <w:lang w:val="en-US"/>
        </w:rPr>
        <w:tab/>
        <w:t>Voting</w:t>
      </w:r>
    </w:p>
    <w:p w:rsidR="00220CBE" w:rsidRDefault="00220CBE" w:rsidP="00220CBE">
      <w:pPr>
        <w:pStyle w:val="BodyA"/>
        <w:spacing w:after="238"/>
        <w:ind w:left="417" w:right="9" w:firstLine="0"/>
        <w:rPr>
          <w:rFonts w:ascii="Comic Sans MS" w:hAnsi="Comic Sans MS"/>
          <w:sz w:val="22"/>
          <w:szCs w:val="22"/>
          <w:lang w:val="en-US"/>
        </w:rPr>
      </w:pPr>
      <w:r>
        <w:rPr>
          <w:rFonts w:ascii="Comic Sans MS" w:hAnsi="Comic Sans MS"/>
          <w:sz w:val="22"/>
          <w:szCs w:val="22"/>
          <w:lang w:val="en-US"/>
        </w:rPr>
        <w:t>Subject to the provisions of Clause 9 hereof all questions arising at any meeting shall be decided by a simple majority of those present and entitled to vote, to be determined by a show of hands or by ballot at the discretion of the Chairperson.</w:t>
      </w:r>
      <w:r w:rsidR="00456F6F">
        <w:rPr>
          <w:rFonts w:ascii="Comic Sans MS" w:hAnsi="Comic Sans MS"/>
          <w:sz w:val="22"/>
          <w:szCs w:val="22"/>
          <w:lang w:val="en-US"/>
        </w:rPr>
        <w:t xml:space="preserve">  </w:t>
      </w:r>
      <w:r>
        <w:rPr>
          <w:rFonts w:ascii="Comic Sans MS" w:hAnsi="Comic Sans MS"/>
          <w:sz w:val="22"/>
          <w:szCs w:val="22"/>
          <w:lang w:val="en-US"/>
        </w:rPr>
        <w:t>In case of equality of vote</w:t>
      </w:r>
      <w:r w:rsidR="00456F6F">
        <w:rPr>
          <w:rFonts w:ascii="Comic Sans MS" w:hAnsi="Comic Sans MS"/>
          <w:sz w:val="22"/>
          <w:szCs w:val="22"/>
          <w:lang w:val="en-US"/>
        </w:rPr>
        <w:t>,</w:t>
      </w:r>
      <w:r>
        <w:rPr>
          <w:rFonts w:ascii="Comic Sans MS" w:hAnsi="Comic Sans MS"/>
          <w:sz w:val="22"/>
          <w:szCs w:val="22"/>
          <w:lang w:val="en-US"/>
        </w:rPr>
        <w:t xml:space="preserve"> the Chairperson shall have a second or casting vote.</w:t>
      </w:r>
    </w:p>
    <w:p w:rsidR="00220CBE" w:rsidRDefault="00220CBE" w:rsidP="00220CBE">
      <w:pPr>
        <w:pStyle w:val="BodyA"/>
        <w:spacing w:after="238"/>
        <w:ind w:left="417" w:right="9" w:firstLine="0"/>
        <w:rPr>
          <w:rFonts w:ascii="Comic Sans MS" w:hAnsi="Comic Sans MS"/>
          <w:sz w:val="22"/>
          <w:szCs w:val="22"/>
          <w:lang w:val="en-US"/>
        </w:rPr>
      </w:pPr>
      <w:r>
        <w:rPr>
          <w:rFonts w:ascii="Comic Sans MS" w:hAnsi="Comic Sans MS"/>
          <w:sz w:val="22"/>
          <w:szCs w:val="22"/>
          <w:lang w:val="en-US"/>
        </w:rPr>
        <w:t>8.2</w:t>
      </w:r>
      <w:r>
        <w:rPr>
          <w:rFonts w:ascii="Comic Sans MS" w:hAnsi="Comic Sans MS"/>
          <w:sz w:val="22"/>
          <w:szCs w:val="22"/>
          <w:lang w:val="en-US"/>
        </w:rPr>
        <w:tab/>
        <w:t>Minutes</w:t>
      </w:r>
    </w:p>
    <w:p w:rsidR="00220CBE" w:rsidRDefault="00456F6F" w:rsidP="00220CBE">
      <w:pPr>
        <w:pStyle w:val="BodyA"/>
        <w:spacing w:after="238"/>
        <w:ind w:left="417" w:right="9" w:firstLine="0"/>
        <w:rPr>
          <w:rFonts w:ascii="Comic Sans MS" w:hAnsi="Comic Sans MS"/>
          <w:sz w:val="22"/>
          <w:szCs w:val="22"/>
          <w:lang w:val="en-US"/>
        </w:rPr>
      </w:pPr>
      <w:r>
        <w:rPr>
          <w:rFonts w:ascii="Comic Sans MS" w:hAnsi="Comic Sans MS"/>
          <w:sz w:val="22"/>
          <w:szCs w:val="22"/>
          <w:lang w:val="en-US"/>
        </w:rPr>
        <w:t>The Committee shall keep minute</w:t>
      </w:r>
      <w:r w:rsidR="00220CBE">
        <w:rPr>
          <w:rFonts w:ascii="Comic Sans MS" w:hAnsi="Comic Sans MS"/>
          <w:sz w:val="22"/>
          <w:szCs w:val="22"/>
          <w:lang w:val="en-US"/>
        </w:rPr>
        <w:t>s</w:t>
      </w:r>
      <w:r>
        <w:rPr>
          <w:rFonts w:ascii="Comic Sans MS" w:hAnsi="Comic Sans MS"/>
          <w:sz w:val="22"/>
          <w:szCs w:val="22"/>
          <w:lang w:val="en-US"/>
        </w:rPr>
        <w:t>’</w:t>
      </w:r>
      <w:r w:rsidR="00220CBE">
        <w:rPr>
          <w:rFonts w:ascii="Comic Sans MS" w:hAnsi="Comic Sans MS"/>
          <w:sz w:val="22"/>
          <w:szCs w:val="22"/>
          <w:lang w:val="en-US"/>
        </w:rPr>
        <w:t xml:space="preserve"> books and the appropriate Secretary shall enter therein a record of all proceedings and resolutions.</w:t>
      </w:r>
    </w:p>
    <w:p w:rsidR="00220CBE" w:rsidRDefault="00220CBE" w:rsidP="00220CBE">
      <w:pPr>
        <w:pStyle w:val="BodyA"/>
        <w:spacing w:after="238"/>
        <w:ind w:left="417" w:right="9" w:firstLine="0"/>
        <w:rPr>
          <w:rFonts w:ascii="Comic Sans MS" w:hAnsi="Comic Sans MS"/>
          <w:sz w:val="22"/>
          <w:szCs w:val="22"/>
          <w:lang w:val="en-US"/>
        </w:rPr>
      </w:pPr>
      <w:r>
        <w:rPr>
          <w:rFonts w:ascii="Comic Sans MS" w:hAnsi="Comic Sans MS"/>
          <w:sz w:val="22"/>
          <w:szCs w:val="22"/>
          <w:lang w:val="en-US"/>
        </w:rPr>
        <w:t>8.3</w:t>
      </w:r>
      <w:r>
        <w:rPr>
          <w:rFonts w:ascii="Comic Sans MS" w:hAnsi="Comic Sans MS"/>
          <w:sz w:val="22"/>
          <w:szCs w:val="22"/>
          <w:lang w:val="en-US"/>
        </w:rPr>
        <w:tab/>
        <w:t>Quorum</w:t>
      </w:r>
    </w:p>
    <w:p w:rsidR="00220CBE" w:rsidRDefault="00456F6F" w:rsidP="00220CBE">
      <w:pPr>
        <w:pStyle w:val="BodyA"/>
        <w:spacing w:after="238"/>
        <w:ind w:left="417" w:right="9" w:firstLine="0"/>
        <w:rPr>
          <w:rFonts w:ascii="Comic Sans MS" w:hAnsi="Comic Sans MS"/>
          <w:sz w:val="22"/>
          <w:szCs w:val="22"/>
          <w:lang w:val="en-US"/>
        </w:rPr>
      </w:pPr>
      <w:r>
        <w:rPr>
          <w:rFonts w:ascii="Comic Sans MS" w:hAnsi="Comic Sans MS"/>
          <w:sz w:val="22"/>
          <w:szCs w:val="22"/>
          <w:lang w:val="en-US"/>
        </w:rPr>
        <w:t>The quorum at General M</w:t>
      </w:r>
      <w:r w:rsidR="00220CBE">
        <w:rPr>
          <w:rFonts w:ascii="Comic Sans MS" w:hAnsi="Comic Sans MS"/>
          <w:sz w:val="22"/>
          <w:szCs w:val="22"/>
          <w:lang w:val="en-US"/>
        </w:rPr>
        <w:t>eetings of the Association shall be 7 and at meetings of the Committee shall be 5.</w:t>
      </w:r>
    </w:p>
    <w:p w:rsidR="00220CBE" w:rsidRPr="00681B37" w:rsidRDefault="00220CBE" w:rsidP="00220CBE">
      <w:pPr>
        <w:pStyle w:val="BodyA"/>
        <w:numPr>
          <w:ilvl w:val="0"/>
          <w:numId w:val="8"/>
        </w:numPr>
        <w:spacing w:after="238"/>
        <w:ind w:right="9"/>
        <w:rPr>
          <w:rFonts w:ascii="Comic Sans MS" w:hAnsi="Comic Sans MS"/>
          <w:b/>
          <w:sz w:val="22"/>
          <w:szCs w:val="22"/>
          <w:lang w:val="en-US"/>
        </w:rPr>
      </w:pPr>
      <w:r w:rsidRPr="00681B37">
        <w:rPr>
          <w:rFonts w:ascii="Comic Sans MS" w:hAnsi="Comic Sans MS"/>
          <w:b/>
          <w:sz w:val="22"/>
          <w:szCs w:val="22"/>
          <w:lang w:val="en-US"/>
        </w:rPr>
        <w:t>ALTERATION OF THE CONSTITUTION</w:t>
      </w:r>
    </w:p>
    <w:p w:rsidR="00220CBE" w:rsidRDefault="00220CBE" w:rsidP="00220CBE">
      <w:pPr>
        <w:pStyle w:val="BodyA"/>
        <w:spacing w:after="238"/>
        <w:ind w:left="417" w:right="9" w:firstLine="0"/>
        <w:rPr>
          <w:rFonts w:ascii="Comic Sans MS" w:hAnsi="Comic Sans MS"/>
          <w:sz w:val="22"/>
          <w:szCs w:val="22"/>
          <w:lang w:val="en-US"/>
        </w:rPr>
      </w:pPr>
      <w:r>
        <w:rPr>
          <w:rFonts w:ascii="Comic Sans MS" w:hAnsi="Comic Sans MS"/>
          <w:sz w:val="22"/>
          <w:szCs w:val="22"/>
          <w:lang w:val="en-US"/>
        </w:rPr>
        <w:t>9.1</w:t>
      </w:r>
      <w:r>
        <w:rPr>
          <w:rFonts w:ascii="Comic Sans MS" w:hAnsi="Comic Sans MS"/>
          <w:sz w:val="22"/>
          <w:szCs w:val="22"/>
          <w:lang w:val="en-US"/>
        </w:rPr>
        <w:tab/>
      </w:r>
      <w:r w:rsidR="00CA73F2">
        <w:rPr>
          <w:rFonts w:ascii="Comic Sans MS" w:hAnsi="Comic Sans MS"/>
          <w:sz w:val="22"/>
          <w:szCs w:val="22"/>
          <w:lang w:val="en-US"/>
        </w:rPr>
        <w:t xml:space="preserve">     </w:t>
      </w:r>
      <w:r>
        <w:rPr>
          <w:rFonts w:ascii="Comic Sans MS" w:hAnsi="Comic Sans MS"/>
          <w:sz w:val="22"/>
          <w:szCs w:val="22"/>
          <w:lang w:val="en-US"/>
        </w:rPr>
        <w:t>Any alterations to the Constitution shall receive the assent of not less</w:t>
      </w:r>
      <w:r w:rsidR="00456F6F">
        <w:rPr>
          <w:rFonts w:ascii="Comic Sans MS" w:hAnsi="Comic Sans MS"/>
          <w:sz w:val="22"/>
          <w:szCs w:val="22"/>
          <w:lang w:val="en-US"/>
        </w:rPr>
        <w:t xml:space="preserve"> </w:t>
      </w:r>
      <w:r>
        <w:rPr>
          <w:rFonts w:ascii="Comic Sans MS" w:hAnsi="Comic Sans MS"/>
          <w:sz w:val="22"/>
          <w:szCs w:val="22"/>
          <w:lang w:val="en-US"/>
        </w:rPr>
        <w:t>than two-thirds of the members of the Association present and voting at</w:t>
      </w:r>
      <w:r w:rsidR="00456F6F">
        <w:rPr>
          <w:rFonts w:ascii="Comic Sans MS" w:hAnsi="Comic Sans MS"/>
          <w:sz w:val="22"/>
          <w:szCs w:val="22"/>
          <w:lang w:val="en-US"/>
        </w:rPr>
        <w:t xml:space="preserve"> </w:t>
      </w:r>
      <w:r>
        <w:rPr>
          <w:rFonts w:ascii="Comic Sans MS" w:hAnsi="Comic Sans MS"/>
          <w:sz w:val="22"/>
          <w:szCs w:val="22"/>
          <w:lang w:val="en-US"/>
        </w:rPr>
        <w:t>the Annual General Meeting or a meeting specially called for that purpose</w:t>
      </w:r>
      <w:r w:rsidR="00456F6F">
        <w:rPr>
          <w:rFonts w:ascii="Comic Sans MS" w:hAnsi="Comic Sans MS"/>
          <w:sz w:val="22"/>
          <w:szCs w:val="22"/>
          <w:lang w:val="en-US"/>
        </w:rPr>
        <w:t xml:space="preserve"> </w:t>
      </w:r>
      <w:r>
        <w:rPr>
          <w:rFonts w:ascii="Comic Sans MS" w:hAnsi="Comic Sans MS"/>
          <w:sz w:val="22"/>
          <w:szCs w:val="22"/>
          <w:lang w:val="en-US"/>
        </w:rPr>
        <w:t>provided that notice of any such alteration shall have been received by</w:t>
      </w:r>
      <w:r w:rsidR="00456F6F">
        <w:rPr>
          <w:rFonts w:ascii="Comic Sans MS" w:hAnsi="Comic Sans MS"/>
          <w:sz w:val="22"/>
          <w:szCs w:val="22"/>
          <w:lang w:val="en-US"/>
        </w:rPr>
        <w:t xml:space="preserve"> </w:t>
      </w:r>
      <w:r>
        <w:rPr>
          <w:rFonts w:ascii="Comic Sans MS" w:hAnsi="Comic Sans MS"/>
          <w:sz w:val="22"/>
          <w:szCs w:val="22"/>
          <w:lang w:val="en-US"/>
        </w:rPr>
        <w:t>the Secretary in writing no less than 21 clear days before the meeting at</w:t>
      </w:r>
      <w:r w:rsidR="00456F6F">
        <w:rPr>
          <w:rFonts w:ascii="Comic Sans MS" w:hAnsi="Comic Sans MS"/>
          <w:sz w:val="22"/>
          <w:szCs w:val="22"/>
          <w:lang w:val="en-US"/>
        </w:rPr>
        <w:t xml:space="preserve"> </w:t>
      </w:r>
      <w:r>
        <w:rPr>
          <w:rFonts w:ascii="Comic Sans MS" w:hAnsi="Comic Sans MS"/>
          <w:sz w:val="22"/>
          <w:szCs w:val="22"/>
          <w:lang w:val="en-US"/>
        </w:rPr>
        <w:t>which the alteration is to be brought forward.</w:t>
      </w:r>
    </w:p>
    <w:p w:rsidR="00220CBE" w:rsidRDefault="00CA73F2" w:rsidP="00220CBE">
      <w:pPr>
        <w:pStyle w:val="BodyA"/>
        <w:spacing w:after="238"/>
        <w:ind w:left="417" w:right="9" w:firstLine="0"/>
        <w:rPr>
          <w:rFonts w:ascii="Comic Sans MS" w:hAnsi="Comic Sans MS"/>
          <w:sz w:val="22"/>
          <w:szCs w:val="22"/>
          <w:lang w:val="en-US"/>
        </w:rPr>
      </w:pPr>
      <w:r>
        <w:rPr>
          <w:rFonts w:ascii="Comic Sans MS" w:hAnsi="Comic Sans MS"/>
          <w:sz w:val="22"/>
          <w:szCs w:val="22"/>
          <w:lang w:val="en-US"/>
        </w:rPr>
        <w:t xml:space="preserve">9.2    </w:t>
      </w:r>
      <w:r w:rsidR="00220CBE">
        <w:rPr>
          <w:rFonts w:ascii="Comic Sans MS" w:hAnsi="Comic Sans MS"/>
          <w:sz w:val="22"/>
          <w:szCs w:val="22"/>
          <w:lang w:val="en-US"/>
        </w:rPr>
        <w:t>At least 14 clear days</w:t>
      </w:r>
      <w:r w:rsidR="00456F6F">
        <w:rPr>
          <w:rFonts w:ascii="Comic Sans MS" w:hAnsi="Comic Sans MS"/>
          <w:sz w:val="22"/>
          <w:szCs w:val="22"/>
          <w:lang w:val="en-US"/>
        </w:rPr>
        <w:t>’</w:t>
      </w:r>
      <w:r w:rsidR="00220CBE">
        <w:rPr>
          <w:rFonts w:ascii="Comic Sans MS" w:hAnsi="Comic Sans MS"/>
          <w:sz w:val="22"/>
          <w:szCs w:val="22"/>
          <w:lang w:val="en-US"/>
        </w:rPr>
        <w:t xml:space="preserve"> notice in writing of the meeting setting forth the</w:t>
      </w:r>
      <w:r w:rsidR="00456F6F">
        <w:rPr>
          <w:rFonts w:ascii="Comic Sans MS" w:hAnsi="Comic Sans MS"/>
          <w:sz w:val="22"/>
          <w:szCs w:val="22"/>
          <w:lang w:val="en-US"/>
        </w:rPr>
        <w:t xml:space="preserve"> </w:t>
      </w:r>
      <w:r w:rsidR="00220CBE">
        <w:rPr>
          <w:rFonts w:ascii="Comic Sans MS" w:hAnsi="Comic Sans MS"/>
          <w:sz w:val="22"/>
          <w:szCs w:val="22"/>
          <w:lang w:val="en-US"/>
        </w:rPr>
        <w:t>terms of the alteration to be proposed shall be sent by the Secretary to</w:t>
      </w:r>
      <w:r w:rsidR="00456F6F">
        <w:rPr>
          <w:rFonts w:ascii="Comic Sans MS" w:hAnsi="Comic Sans MS"/>
          <w:sz w:val="22"/>
          <w:szCs w:val="22"/>
          <w:lang w:val="en-US"/>
        </w:rPr>
        <w:t xml:space="preserve"> </w:t>
      </w:r>
      <w:r w:rsidR="005358D2">
        <w:rPr>
          <w:rFonts w:ascii="Comic Sans MS" w:hAnsi="Comic Sans MS"/>
          <w:sz w:val="22"/>
          <w:szCs w:val="22"/>
          <w:lang w:val="en-US"/>
        </w:rPr>
        <w:t xml:space="preserve">the </w:t>
      </w:r>
      <w:r w:rsidR="00D14E4E">
        <w:rPr>
          <w:rFonts w:ascii="Comic Sans MS" w:hAnsi="Comic Sans MS"/>
          <w:sz w:val="22"/>
          <w:szCs w:val="22"/>
          <w:lang w:val="en-US"/>
        </w:rPr>
        <w:t>member</w:t>
      </w:r>
      <w:r w:rsidR="005358D2">
        <w:rPr>
          <w:rFonts w:ascii="Comic Sans MS" w:hAnsi="Comic Sans MS"/>
          <w:sz w:val="22"/>
          <w:szCs w:val="22"/>
          <w:lang w:val="en-US"/>
        </w:rPr>
        <w:t>s</w:t>
      </w:r>
      <w:r w:rsidR="00D14E4E">
        <w:rPr>
          <w:rFonts w:ascii="Comic Sans MS" w:hAnsi="Comic Sans MS"/>
          <w:sz w:val="22"/>
          <w:szCs w:val="22"/>
          <w:lang w:val="en-US"/>
        </w:rPr>
        <w:t xml:space="preserve"> of the Association provided that no alteration shall be</w:t>
      </w:r>
      <w:r w:rsidR="00456F6F">
        <w:rPr>
          <w:rFonts w:ascii="Comic Sans MS" w:hAnsi="Comic Sans MS"/>
          <w:sz w:val="22"/>
          <w:szCs w:val="22"/>
          <w:lang w:val="en-US"/>
        </w:rPr>
        <w:t xml:space="preserve"> </w:t>
      </w:r>
      <w:r w:rsidR="00D14E4E">
        <w:rPr>
          <w:rFonts w:ascii="Comic Sans MS" w:hAnsi="Comic Sans MS"/>
          <w:sz w:val="22"/>
          <w:szCs w:val="22"/>
          <w:lang w:val="en-US"/>
        </w:rPr>
        <w:t xml:space="preserve">made which would cause the Association to cease to be a charity at law. </w:t>
      </w:r>
      <w:r w:rsidR="007F6D3D">
        <w:rPr>
          <w:rFonts w:ascii="Comic Sans MS" w:hAnsi="Comic Sans MS"/>
          <w:sz w:val="22"/>
          <w:szCs w:val="22"/>
          <w:lang w:val="en-US"/>
        </w:rPr>
        <w:t xml:space="preserve"> </w:t>
      </w:r>
      <w:r w:rsidR="007F6D3D">
        <w:rPr>
          <w:rFonts w:ascii="Comic Sans MS" w:hAnsi="Comic Sans MS"/>
          <w:sz w:val="22"/>
          <w:szCs w:val="22"/>
          <w:lang w:val="en-US"/>
        </w:rPr>
        <w:tab/>
        <w:t xml:space="preserve">     </w:t>
      </w:r>
    </w:p>
    <w:p w:rsidR="00220CBE" w:rsidRPr="00681B37" w:rsidRDefault="00220CBE" w:rsidP="00220CBE">
      <w:pPr>
        <w:pStyle w:val="BodyA"/>
        <w:numPr>
          <w:ilvl w:val="0"/>
          <w:numId w:val="8"/>
        </w:numPr>
        <w:spacing w:after="238"/>
        <w:ind w:right="9"/>
        <w:rPr>
          <w:rFonts w:ascii="Comic Sans MS" w:hAnsi="Comic Sans MS"/>
          <w:b/>
          <w:sz w:val="22"/>
          <w:szCs w:val="22"/>
          <w:lang w:val="en-US"/>
        </w:rPr>
      </w:pPr>
      <w:r w:rsidRPr="00681B37">
        <w:rPr>
          <w:rFonts w:ascii="Comic Sans MS" w:hAnsi="Comic Sans MS"/>
          <w:b/>
          <w:sz w:val="22"/>
          <w:szCs w:val="22"/>
          <w:lang w:val="en-US"/>
        </w:rPr>
        <w:lastRenderedPageBreak/>
        <w:t xml:space="preserve">DISSOLUTION </w:t>
      </w:r>
    </w:p>
    <w:p w:rsidR="00220CBE" w:rsidRDefault="00220CBE" w:rsidP="00220CBE">
      <w:pPr>
        <w:pStyle w:val="BodyA"/>
        <w:numPr>
          <w:ilvl w:val="1"/>
          <w:numId w:val="11"/>
        </w:numPr>
        <w:spacing w:after="238"/>
        <w:ind w:right="9"/>
        <w:rPr>
          <w:rFonts w:ascii="Comic Sans MS" w:hAnsi="Comic Sans MS"/>
          <w:sz w:val="22"/>
          <w:szCs w:val="22"/>
          <w:lang w:val="en-US"/>
        </w:rPr>
      </w:pPr>
      <w:r>
        <w:rPr>
          <w:rFonts w:ascii="Comic Sans MS" w:hAnsi="Comic Sans MS"/>
          <w:sz w:val="22"/>
          <w:szCs w:val="22"/>
          <w:lang w:val="en-US"/>
        </w:rPr>
        <w:t>If the Committee of the Association by a simple majority decide at any time that it is necessary or advisable to dissolve the Association they shall call a meeting of all members of the Committee who have the power to vote of which meeting not less than 21 clear days</w:t>
      </w:r>
      <w:r w:rsidR="00456F6F">
        <w:rPr>
          <w:rFonts w:ascii="Comic Sans MS" w:hAnsi="Comic Sans MS"/>
          <w:sz w:val="22"/>
          <w:szCs w:val="22"/>
          <w:lang w:val="en-US"/>
        </w:rPr>
        <w:t>’</w:t>
      </w:r>
      <w:r>
        <w:rPr>
          <w:rFonts w:ascii="Comic Sans MS" w:hAnsi="Comic Sans MS"/>
          <w:sz w:val="22"/>
          <w:szCs w:val="22"/>
          <w:lang w:val="en-US"/>
        </w:rPr>
        <w:t xml:space="preserve"> notice (stating the terms of the Resolution to be proposed thereat) shall be given.</w:t>
      </w:r>
    </w:p>
    <w:p w:rsidR="00220CBE" w:rsidRDefault="00220CBE" w:rsidP="00220CBE">
      <w:pPr>
        <w:pStyle w:val="BodyA"/>
        <w:numPr>
          <w:ilvl w:val="1"/>
          <w:numId w:val="11"/>
        </w:numPr>
        <w:spacing w:after="238"/>
        <w:ind w:right="9"/>
        <w:rPr>
          <w:rFonts w:ascii="Comic Sans MS" w:hAnsi="Comic Sans MS"/>
          <w:sz w:val="22"/>
          <w:szCs w:val="22"/>
          <w:lang w:val="en-US"/>
        </w:rPr>
      </w:pPr>
      <w:r>
        <w:rPr>
          <w:rFonts w:ascii="Comic Sans MS" w:hAnsi="Comic Sans MS"/>
          <w:sz w:val="22"/>
          <w:szCs w:val="22"/>
          <w:lang w:val="en-US"/>
        </w:rPr>
        <w:t>If such a decision shall be confirmed by a simple majority of those present and voting at such a meeting the Committee shall have power to dispose of any assets held by or in the name of the Association.</w:t>
      </w:r>
    </w:p>
    <w:p w:rsidR="00220CBE" w:rsidRDefault="00220CBE" w:rsidP="00220CBE">
      <w:pPr>
        <w:pStyle w:val="BodyA"/>
        <w:numPr>
          <w:ilvl w:val="1"/>
          <w:numId w:val="11"/>
        </w:numPr>
        <w:spacing w:after="238"/>
        <w:ind w:right="9"/>
        <w:rPr>
          <w:rFonts w:ascii="Comic Sans MS" w:hAnsi="Comic Sans MS"/>
          <w:sz w:val="22"/>
          <w:szCs w:val="22"/>
          <w:lang w:val="en-US"/>
        </w:rPr>
      </w:pPr>
      <w:r w:rsidRPr="00C075C8">
        <w:rPr>
          <w:rFonts w:ascii="Comic Sans MS" w:hAnsi="Comic Sans MS"/>
          <w:sz w:val="22"/>
          <w:szCs w:val="22"/>
          <w:lang w:val="en-US"/>
        </w:rPr>
        <w:t>Any assets remaining after the satisfaction of any proper debts of liabilities shall be given or transferred to other such charitable institution</w:t>
      </w:r>
      <w:r w:rsidRPr="00953862">
        <w:rPr>
          <w:rFonts w:ascii="Comic Sans MS" w:hAnsi="Comic Sans MS"/>
          <w:sz w:val="22"/>
          <w:szCs w:val="22"/>
          <w:lang w:val="en-US"/>
        </w:rPr>
        <w:t xml:space="preserve"> having object</w:t>
      </w:r>
      <w:r w:rsidR="00456F6F">
        <w:rPr>
          <w:rFonts w:ascii="Comic Sans MS" w:hAnsi="Comic Sans MS"/>
          <w:sz w:val="22"/>
          <w:szCs w:val="22"/>
          <w:lang w:val="en-US"/>
        </w:rPr>
        <w:t>ive</w:t>
      </w:r>
      <w:r w:rsidRPr="00953862">
        <w:rPr>
          <w:rFonts w:ascii="Comic Sans MS" w:hAnsi="Comic Sans MS"/>
          <w:sz w:val="22"/>
          <w:szCs w:val="22"/>
          <w:lang w:val="en-US"/>
        </w:rPr>
        <w:t>s similar to the object</w:t>
      </w:r>
      <w:r w:rsidR="00456F6F">
        <w:rPr>
          <w:rFonts w:ascii="Comic Sans MS" w:hAnsi="Comic Sans MS"/>
          <w:sz w:val="22"/>
          <w:szCs w:val="22"/>
          <w:lang w:val="en-US"/>
        </w:rPr>
        <w:t>ives</w:t>
      </w:r>
      <w:r w:rsidRPr="00953862">
        <w:rPr>
          <w:rFonts w:ascii="Comic Sans MS" w:hAnsi="Comic Sans MS"/>
          <w:sz w:val="22"/>
          <w:szCs w:val="22"/>
          <w:lang w:val="en-US"/>
        </w:rPr>
        <w:t xml:space="preserve"> of the Association as the Committee may decide.  </w:t>
      </w:r>
    </w:p>
    <w:p w:rsidR="00456F6F" w:rsidRDefault="00456F6F" w:rsidP="00456F6F">
      <w:pPr>
        <w:pStyle w:val="BodyA"/>
        <w:spacing w:after="238"/>
        <w:ind w:right="9"/>
        <w:rPr>
          <w:rFonts w:ascii="Comic Sans MS" w:hAnsi="Comic Sans MS"/>
          <w:sz w:val="22"/>
          <w:szCs w:val="22"/>
          <w:lang w:val="en-US"/>
        </w:rPr>
      </w:pPr>
    </w:p>
    <w:p w:rsidR="00456F6F" w:rsidRDefault="00456F6F" w:rsidP="00456F6F">
      <w:pPr>
        <w:pStyle w:val="BodyA"/>
        <w:spacing w:after="238"/>
        <w:ind w:right="9"/>
        <w:rPr>
          <w:rFonts w:ascii="Comic Sans MS" w:hAnsi="Comic Sans MS"/>
          <w:sz w:val="22"/>
          <w:szCs w:val="22"/>
          <w:lang w:val="en-US"/>
        </w:rPr>
      </w:pPr>
      <w:r>
        <w:rPr>
          <w:rFonts w:ascii="Comic Sans MS" w:hAnsi="Comic Sans MS"/>
          <w:sz w:val="22"/>
          <w:szCs w:val="22"/>
          <w:lang w:val="en-US"/>
        </w:rPr>
        <w:t>Charitable Status was achieved by SUPPA in February 2020.</w:t>
      </w:r>
    </w:p>
    <w:p w:rsidR="00456F6F" w:rsidRPr="00953862" w:rsidRDefault="00456F6F" w:rsidP="00456F6F">
      <w:pPr>
        <w:pStyle w:val="BodyA"/>
        <w:spacing w:after="238"/>
        <w:ind w:right="9"/>
        <w:rPr>
          <w:rFonts w:ascii="Comic Sans MS" w:hAnsi="Comic Sans MS"/>
          <w:sz w:val="22"/>
          <w:szCs w:val="22"/>
          <w:lang w:val="en-US"/>
        </w:rPr>
      </w:pPr>
      <w:r>
        <w:rPr>
          <w:rFonts w:ascii="Comic Sans MS" w:hAnsi="Comic Sans MS"/>
          <w:sz w:val="22"/>
          <w:szCs w:val="22"/>
          <w:lang w:val="en-US"/>
        </w:rPr>
        <w:t xml:space="preserve">This was </w:t>
      </w:r>
      <w:r w:rsidR="00381671">
        <w:rPr>
          <w:rFonts w:ascii="Comic Sans MS" w:hAnsi="Comic Sans MS"/>
          <w:sz w:val="22"/>
          <w:szCs w:val="22"/>
          <w:lang w:val="en-US"/>
        </w:rPr>
        <w:t xml:space="preserve">then </w:t>
      </w:r>
      <w:r>
        <w:rPr>
          <w:rFonts w:ascii="Comic Sans MS" w:hAnsi="Comic Sans MS"/>
          <w:sz w:val="22"/>
          <w:szCs w:val="22"/>
          <w:lang w:val="en-US"/>
        </w:rPr>
        <w:t xml:space="preserve">noted in </w:t>
      </w:r>
      <w:r w:rsidR="00381671">
        <w:rPr>
          <w:rFonts w:ascii="Comic Sans MS" w:hAnsi="Comic Sans MS"/>
          <w:sz w:val="22"/>
          <w:szCs w:val="22"/>
          <w:lang w:val="en-US"/>
        </w:rPr>
        <w:t xml:space="preserve">the </w:t>
      </w:r>
      <w:r>
        <w:rPr>
          <w:rFonts w:ascii="Comic Sans MS" w:hAnsi="Comic Sans MS"/>
          <w:sz w:val="22"/>
          <w:szCs w:val="22"/>
          <w:lang w:val="en-US"/>
        </w:rPr>
        <w:t>minutes of the Preparatory Committee of the Board of Governors in November 2020.</w:t>
      </w:r>
    </w:p>
    <w:p w:rsidR="00E97C08" w:rsidRPr="00220CBE" w:rsidRDefault="00EA24F2" w:rsidP="00220CBE"/>
    <w:sectPr w:rsidR="00E97C08" w:rsidRPr="00220CBE" w:rsidSect="00456F6F">
      <w:headerReference w:type="default" r:id="rId8"/>
      <w:footerReference w:type="default" r:id="rId9"/>
      <w:pgSz w:w="11900" w:h="16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05A" w:rsidRDefault="00642754">
      <w:r>
        <w:separator/>
      </w:r>
    </w:p>
  </w:endnote>
  <w:endnote w:type="continuationSeparator" w:id="0">
    <w:p w:rsidR="00BC405A" w:rsidRDefault="0064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6D2" w:rsidRDefault="00EA24F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05A" w:rsidRDefault="00642754">
      <w:r>
        <w:separator/>
      </w:r>
    </w:p>
  </w:footnote>
  <w:footnote w:type="continuationSeparator" w:id="0">
    <w:p w:rsidR="00BC405A" w:rsidRDefault="00642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6D2" w:rsidRDefault="00EA24F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2EF1"/>
    <w:multiLevelType w:val="hybridMultilevel"/>
    <w:tmpl w:val="997CA30C"/>
    <w:numStyleLink w:val="ImportedStyle1"/>
  </w:abstractNum>
  <w:abstractNum w:abstractNumId="1" w15:restartNumberingAfterBreak="0">
    <w:nsid w:val="0F305887"/>
    <w:multiLevelType w:val="multilevel"/>
    <w:tmpl w:val="1668DBCA"/>
    <w:lvl w:ilvl="0">
      <w:start w:val="5"/>
      <w:numFmt w:val="decimal"/>
      <w:lvlText w:val="%1"/>
      <w:lvlJc w:val="left"/>
      <w:pPr>
        <w:ind w:left="360" w:hanging="360"/>
      </w:pPr>
      <w:rPr>
        <w:rFonts w:hint="default"/>
      </w:rPr>
    </w:lvl>
    <w:lvl w:ilvl="1">
      <w:start w:val="1"/>
      <w:numFmt w:val="decimal"/>
      <w:lvlText w:val="%1.%2"/>
      <w:lvlJc w:val="left"/>
      <w:pPr>
        <w:ind w:left="811" w:hanging="720"/>
      </w:pPr>
      <w:rPr>
        <w:rFonts w:hint="default"/>
      </w:rPr>
    </w:lvl>
    <w:lvl w:ilvl="2">
      <w:start w:val="1"/>
      <w:numFmt w:val="decimal"/>
      <w:lvlText w:val="%1.%2.%3"/>
      <w:lvlJc w:val="left"/>
      <w:pPr>
        <w:ind w:left="902" w:hanging="720"/>
      </w:pPr>
      <w:rPr>
        <w:rFonts w:hint="default"/>
      </w:rPr>
    </w:lvl>
    <w:lvl w:ilvl="3">
      <w:start w:val="1"/>
      <w:numFmt w:val="decimal"/>
      <w:lvlText w:val="%1.%2.%3.%4"/>
      <w:lvlJc w:val="left"/>
      <w:pPr>
        <w:ind w:left="1353" w:hanging="1080"/>
      </w:pPr>
      <w:rPr>
        <w:rFonts w:hint="default"/>
      </w:rPr>
    </w:lvl>
    <w:lvl w:ilvl="4">
      <w:start w:val="1"/>
      <w:numFmt w:val="decimal"/>
      <w:lvlText w:val="%1.%2.%3.%4.%5"/>
      <w:lvlJc w:val="left"/>
      <w:pPr>
        <w:ind w:left="1804" w:hanging="1440"/>
      </w:pPr>
      <w:rPr>
        <w:rFonts w:hint="default"/>
      </w:rPr>
    </w:lvl>
    <w:lvl w:ilvl="5">
      <w:start w:val="1"/>
      <w:numFmt w:val="decimal"/>
      <w:lvlText w:val="%1.%2.%3.%4.%5.%6"/>
      <w:lvlJc w:val="left"/>
      <w:pPr>
        <w:ind w:left="1895" w:hanging="1440"/>
      </w:pPr>
      <w:rPr>
        <w:rFonts w:hint="default"/>
      </w:rPr>
    </w:lvl>
    <w:lvl w:ilvl="6">
      <w:start w:val="1"/>
      <w:numFmt w:val="decimal"/>
      <w:lvlText w:val="%1.%2.%3.%4.%5.%6.%7"/>
      <w:lvlJc w:val="left"/>
      <w:pPr>
        <w:ind w:left="2346" w:hanging="1800"/>
      </w:pPr>
      <w:rPr>
        <w:rFonts w:hint="default"/>
      </w:rPr>
    </w:lvl>
    <w:lvl w:ilvl="7">
      <w:start w:val="1"/>
      <w:numFmt w:val="decimal"/>
      <w:lvlText w:val="%1.%2.%3.%4.%5.%6.%7.%8"/>
      <w:lvlJc w:val="left"/>
      <w:pPr>
        <w:ind w:left="2797" w:hanging="2160"/>
      </w:pPr>
      <w:rPr>
        <w:rFonts w:hint="default"/>
      </w:rPr>
    </w:lvl>
    <w:lvl w:ilvl="8">
      <w:start w:val="1"/>
      <w:numFmt w:val="decimal"/>
      <w:lvlText w:val="%1.%2.%3.%4.%5.%6.%7.%8.%9"/>
      <w:lvlJc w:val="left"/>
      <w:pPr>
        <w:ind w:left="2888" w:hanging="2160"/>
      </w:pPr>
      <w:rPr>
        <w:rFonts w:hint="default"/>
      </w:rPr>
    </w:lvl>
  </w:abstractNum>
  <w:abstractNum w:abstractNumId="2" w15:restartNumberingAfterBreak="0">
    <w:nsid w:val="1461038E"/>
    <w:multiLevelType w:val="hybridMultilevel"/>
    <w:tmpl w:val="1928919C"/>
    <w:styleLink w:val="ImportedStyle4"/>
    <w:lvl w:ilvl="0" w:tplc="AE96328E">
      <w:start w:val="1"/>
      <w:numFmt w:val="lowerLetter"/>
      <w:lvlText w:val="%1)"/>
      <w:lvlJc w:val="left"/>
      <w:pPr>
        <w:ind w:left="1418"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56ABB54">
      <w:start w:val="1"/>
      <w:numFmt w:val="lowerLetter"/>
      <w:lvlText w:val="(%2)"/>
      <w:lvlJc w:val="left"/>
      <w:pPr>
        <w:ind w:left="184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29AF736">
      <w:start w:val="1"/>
      <w:numFmt w:val="lowerRoman"/>
      <w:lvlText w:val="%3."/>
      <w:lvlJc w:val="left"/>
      <w:pPr>
        <w:ind w:left="257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2B00C94">
      <w:start w:val="1"/>
      <w:numFmt w:val="decimal"/>
      <w:lvlText w:val="%4."/>
      <w:lvlJc w:val="left"/>
      <w:pPr>
        <w:ind w:left="329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A58C2E4">
      <w:start w:val="1"/>
      <w:numFmt w:val="lowerLetter"/>
      <w:lvlText w:val="%5."/>
      <w:lvlJc w:val="left"/>
      <w:pPr>
        <w:ind w:left="401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DE4E428">
      <w:start w:val="1"/>
      <w:numFmt w:val="lowerRoman"/>
      <w:lvlText w:val="%6."/>
      <w:lvlJc w:val="left"/>
      <w:pPr>
        <w:ind w:left="473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DB6A826">
      <w:start w:val="1"/>
      <w:numFmt w:val="decimal"/>
      <w:lvlText w:val="%7."/>
      <w:lvlJc w:val="left"/>
      <w:pPr>
        <w:ind w:left="545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06EE3FE">
      <w:start w:val="1"/>
      <w:numFmt w:val="lowerLetter"/>
      <w:lvlText w:val="%8."/>
      <w:lvlJc w:val="left"/>
      <w:pPr>
        <w:ind w:left="617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ABEFCF0">
      <w:start w:val="1"/>
      <w:numFmt w:val="lowerRoman"/>
      <w:lvlText w:val="%9."/>
      <w:lvlJc w:val="left"/>
      <w:pPr>
        <w:ind w:left="689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168A719F"/>
    <w:multiLevelType w:val="multilevel"/>
    <w:tmpl w:val="4F642C6C"/>
    <w:lvl w:ilvl="0">
      <w:start w:val="7"/>
      <w:numFmt w:val="decimal"/>
      <w:lvlText w:val="%1"/>
      <w:lvlJc w:val="left"/>
      <w:pPr>
        <w:ind w:left="360" w:hanging="360"/>
      </w:pPr>
      <w:rPr>
        <w:rFonts w:hint="default"/>
      </w:rPr>
    </w:lvl>
    <w:lvl w:ilvl="1">
      <w:start w:val="1"/>
      <w:numFmt w:val="decimal"/>
      <w:lvlText w:val="%1.%2"/>
      <w:lvlJc w:val="left"/>
      <w:pPr>
        <w:ind w:left="1137" w:hanging="72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2331" w:hanging="1080"/>
      </w:pPr>
      <w:rPr>
        <w:rFonts w:hint="default"/>
      </w:rPr>
    </w:lvl>
    <w:lvl w:ilvl="4">
      <w:start w:val="1"/>
      <w:numFmt w:val="decimal"/>
      <w:lvlText w:val="%1.%2.%3.%4.%5"/>
      <w:lvlJc w:val="left"/>
      <w:pPr>
        <w:ind w:left="3108" w:hanging="1440"/>
      </w:pPr>
      <w:rPr>
        <w:rFonts w:hint="default"/>
      </w:rPr>
    </w:lvl>
    <w:lvl w:ilvl="5">
      <w:start w:val="1"/>
      <w:numFmt w:val="decimal"/>
      <w:lvlText w:val="%1.%2.%3.%4.%5.%6"/>
      <w:lvlJc w:val="left"/>
      <w:pPr>
        <w:ind w:left="3525" w:hanging="1440"/>
      </w:pPr>
      <w:rPr>
        <w:rFonts w:hint="default"/>
      </w:rPr>
    </w:lvl>
    <w:lvl w:ilvl="6">
      <w:start w:val="1"/>
      <w:numFmt w:val="decimal"/>
      <w:lvlText w:val="%1.%2.%3.%4.%5.%6.%7"/>
      <w:lvlJc w:val="left"/>
      <w:pPr>
        <w:ind w:left="4302" w:hanging="1800"/>
      </w:pPr>
      <w:rPr>
        <w:rFonts w:hint="default"/>
      </w:rPr>
    </w:lvl>
    <w:lvl w:ilvl="7">
      <w:start w:val="1"/>
      <w:numFmt w:val="decimal"/>
      <w:lvlText w:val="%1.%2.%3.%4.%5.%6.%7.%8"/>
      <w:lvlJc w:val="left"/>
      <w:pPr>
        <w:ind w:left="5079" w:hanging="2160"/>
      </w:pPr>
      <w:rPr>
        <w:rFonts w:hint="default"/>
      </w:rPr>
    </w:lvl>
    <w:lvl w:ilvl="8">
      <w:start w:val="1"/>
      <w:numFmt w:val="decimal"/>
      <w:lvlText w:val="%1.%2.%3.%4.%5.%6.%7.%8.%9"/>
      <w:lvlJc w:val="left"/>
      <w:pPr>
        <w:ind w:left="5496" w:hanging="2160"/>
      </w:pPr>
      <w:rPr>
        <w:rFonts w:hint="default"/>
      </w:rPr>
    </w:lvl>
  </w:abstractNum>
  <w:abstractNum w:abstractNumId="4" w15:restartNumberingAfterBreak="0">
    <w:nsid w:val="169047CD"/>
    <w:multiLevelType w:val="hybridMultilevel"/>
    <w:tmpl w:val="997CA30C"/>
    <w:styleLink w:val="ImportedStyle1"/>
    <w:lvl w:ilvl="0" w:tplc="90404A6C">
      <w:start w:val="1"/>
      <w:numFmt w:val="decimal"/>
      <w:lvlText w:val="%1."/>
      <w:lvlJc w:val="left"/>
      <w:pPr>
        <w:ind w:left="417" w:hanging="350"/>
      </w:pPr>
      <w:rPr>
        <w:rFonts w:ascii="Comic Sans MS" w:eastAsia="Comic Sans MS" w:hAnsi="Comic Sans MS" w:cs="Comic Sans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886C880">
      <w:start w:val="1"/>
      <w:numFmt w:val="lowerLetter"/>
      <w:lvlText w:val="(%2)"/>
      <w:lvlJc w:val="left"/>
      <w:pPr>
        <w:ind w:left="1418" w:hanging="425"/>
      </w:pPr>
      <w:rPr>
        <w:rFonts w:ascii="Comic Sans MS" w:eastAsia="Comic Sans MS" w:hAnsi="Comic Sans MS" w:cs="Comic Sans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FAEF826">
      <w:start w:val="1"/>
      <w:numFmt w:val="lowerRoman"/>
      <w:lvlText w:val="%3."/>
      <w:lvlJc w:val="left"/>
      <w:pPr>
        <w:ind w:left="2426" w:hanging="425"/>
      </w:pPr>
      <w:rPr>
        <w:rFonts w:ascii="Comic Sans MS" w:eastAsia="Comic Sans MS" w:hAnsi="Comic Sans MS" w:cs="Comic Sans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DE8B748">
      <w:start w:val="1"/>
      <w:numFmt w:val="decimal"/>
      <w:lvlText w:val="%4."/>
      <w:lvlJc w:val="left"/>
      <w:pPr>
        <w:ind w:left="3146" w:hanging="425"/>
      </w:pPr>
      <w:rPr>
        <w:rFonts w:ascii="Comic Sans MS" w:eastAsia="Comic Sans MS" w:hAnsi="Comic Sans MS" w:cs="Comic Sans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E402AF8">
      <w:start w:val="1"/>
      <w:numFmt w:val="lowerLetter"/>
      <w:lvlText w:val="%5."/>
      <w:lvlJc w:val="left"/>
      <w:pPr>
        <w:ind w:left="3866" w:hanging="425"/>
      </w:pPr>
      <w:rPr>
        <w:rFonts w:ascii="Comic Sans MS" w:eastAsia="Comic Sans MS" w:hAnsi="Comic Sans MS" w:cs="Comic Sans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D9469A4">
      <w:start w:val="1"/>
      <w:numFmt w:val="lowerRoman"/>
      <w:lvlText w:val="%6."/>
      <w:lvlJc w:val="left"/>
      <w:pPr>
        <w:ind w:left="4586" w:hanging="425"/>
      </w:pPr>
      <w:rPr>
        <w:rFonts w:ascii="Comic Sans MS" w:eastAsia="Comic Sans MS" w:hAnsi="Comic Sans MS" w:cs="Comic Sans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B12D8F2">
      <w:start w:val="1"/>
      <w:numFmt w:val="decimal"/>
      <w:lvlText w:val="%7."/>
      <w:lvlJc w:val="left"/>
      <w:pPr>
        <w:ind w:left="5306" w:hanging="425"/>
      </w:pPr>
      <w:rPr>
        <w:rFonts w:ascii="Comic Sans MS" w:eastAsia="Comic Sans MS" w:hAnsi="Comic Sans MS" w:cs="Comic Sans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26884AA">
      <w:start w:val="1"/>
      <w:numFmt w:val="lowerLetter"/>
      <w:lvlText w:val="%8."/>
      <w:lvlJc w:val="left"/>
      <w:pPr>
        <w:ind w:left="6026" w:hanging="425"/>
      </w:pPr>
      <w:rPr>
        <w:rFonts w:ascii="Comic Sans MS" w:eastAsia="Comic Sans MS" w:hAnsi="Comic Sans MS" w:cs="Comic Sans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A4AA500">
      <w:start w:val="1"/>
      <w:numFmt w:val="lowerRoman"/>
      <w:lvlText w:val="%9."/>
      <w:lvlJc w:val="left"/>
      <w:pPr>
        <w:ind w:left="6746" w:hanging="425"/>
      </w:pPr>
      <w:rPr>
        <w:rFonts w:ascii="Comic Sans MS" w:eastAsia="Comic Sans MS" w:hAnsi="Comic Sans MS" w:cs="Comic Sans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1ABE1B7F"/>
    <w:multiLevelType w:val="multilevel"/>
    <w:tmpl w:val="B0761168"/>
    <w:lvl w:ilvl="0">
      <w:start w:val="5"/>
      <w:numFmt w:val="decimal"/>
      <w:lvlText w:val="%1."/>
      <w:lvlJc w:val="left"/>
      <w:pPr>
        <w:ind w:left="417" w:hanging="350"/>
      </w:pPr>
      <w:rPr>
        <w:rFonts w:ascii="Comic Sans MS" w:eastAsia="Comic Sans MS" w:hAnsi="Comic Sans MS" w:cs="Comic Sans MS" w:hint="default"/>
        <w:b w:val="0"/>
        <w:bCs w:val="0"/>
        <w:i w:val="0"/>
        <w:iCs w:val="0"/>
        <w:caps w:val="0"/>
        <w:smallCaps w:val="0"/>
        <w:strike w:val="0"/>
        <w:dstrike w:val="0"/>
        <w:outline w:val="0"/>
        <w:emboss w:val="0"/>
        <w:imprint w:val="0"/>
        <w:color w:val="000000"/>
        <w:spacing w:val="0"/>
        <w:w w:val="100"/>
        <w:kern w:val="0"/>
        <w:position w:val="0"/>
        <w:sz w:val="24"/>
        <w:szCs w:val="24"/>
        <w:vertAlign w:val="baseline"/>
      </w:rPr>
    </w:lvl>
    <w:lvl w:ilvl="1">
      <w:start w:val="2"/>
      <w:numFmt w:val="decimal"/>
      <w:isLgl/>
      <w:lvlText w:val="%1.%2"/>
      <w:lvlJc w:val="left"/>
      <w:pPr>
        <w:ind w:left="811" w:hanging="720"/>
      </w:pPr>
      <w:rPr>
        <w:rFonts w:hint="default"/>
      </w:rPr>
    </w:lvl>
    <w:lvl w:ilvl="2">
      <w:start w:val="1"/>
      <w:numFmt w:val="decimal"/>
      <w:isLgl/>
      <w:lvlText w:val="%1.%2.%3"/>
      <w:lvlJc w:val="left"/>
      <w:pPr>
        <w:ind w:left="835" w:hanging="720"/>
      </w:pPr>
      <w:rPr>
        <w:rFonts w:hint="default"/>
      </w:rPr>
    </w:lvl>
    <w:lvl w:ilvl="3">
      <w:start w:val="1"/>
      <w:numFmt w:val="decimal"/>
      <w:isLgl/>
      <w:lvlText w:val="%1.%2.%3.%4"/>
      <w:lvlJc w:val="left"/>
      <w:pPr>
        <w:ind w:left="1219" w:hanging="1080"/>
      </w:pPr>
      <w:rPr>
        <w:rFonts w:hint="default"/>
      </w:rPr>
    </w:lvl>
    <w:lvl w:ilvl="4">
      <w:start w:val="1"/>
      <w:numFmt w:val="decimal"/>
      <w:isLgl/>
      <w:lvlText w:val="%1.%2.%3.%4.%5"/>
      <w:lvlJc w:val="left"/>
      <w:pPr>
        <w:ind w:left="1603" w:hanging="1440"/>
      </w:pPr>
      <w:rPr>
        <w:rFonts w:hint="default"/>
      </w:rPr>
    </w:lvl>
    <w:lvl w:ilvl="5">
      <w:start w:val="1"/>
      <w:numFmt w:val="decimal"/>
      <w:isLgl/>
      <w:lvlText w:val="%1.%2.%3.%4.%5.%6"/>
      <w:lvlJc w:val="left"/>
      <w:pPr>
        <w:ind w:left="1627" w:hanging="1440"/>
      </w:pPr>
      <w:rPr>
        <w:rFonts w:hint="default"/>
      </w:rPr>
    </w:lvl>
    <w:lvl w:ilvl="6">
      <w:start w:val="1"/>
      <w:numFmt w:val="decimal"/>
      <w:isLgl/>
      <w:lvlText w:val="%1.%2.%3.%4.%5.%6.%7"/>
      <w:lvlJc w:val="left"/>
      <w:pPr>
        <w:ind w:left="2011" w:hanging="1800"/>
      </w:pPr>
      <w:rPr>
        <w:rFonts w:hint="default"/>
      </w:rPr>
    </w:lvl>
    <w:lvl w:ilvl="7">
      <w:start w:val="1"/>
      <w:numFmt w:val="decimal"/>
      <w:isLgl/>
      <w:lvlText w:val="%1.%2.%3.%4.%5.%6.%7.%8"/>
      <w:lvlJc w:val="left"/>
      <w:pPr>
        <w:ind w:left="2395" w:hanging="2160"/>
      </w:pPr>
      <w:rPr>
        <w:rFonts w:hint="default"/>
      </w:rPr>
    </w:lvl>
    <w:lvl w:ilvl="8">
      <w:start w:val="1"/>
      <w:numFmt w:val="decimal"/>
      <w:isLgl/>
      <w:lvlText w:val="%1.%2.%3.%4.%5.%6.%7.%8.%9"/>
      <w:lvlJc w:val="left"/>
      <w:pPr>
        <w:ind w:left="2419" w:hanging="2160"/>
      </w:pPr>
      <w:rPr>
        <w:rFonts w:hint="default"/>
      </w:rPr>
    </w:lvl>
  </w:abstractNum>
  <w:abstractNum w:abstractNumId="6" w15:restartNumberingAfterBreak="0">
    <w:nsid w:val="3F403AB3"/>
    <w:multiLevelType w:val="multilevel"/>
    <w:tmpl w:val="4E6A8F12"/>
    <w:lvl w:ilvl="0">
      <w:start w:val="4"/>
      <w:numFmt w:val="decimal"/>
      <w:lvlText w:val="%1"/>
      <w:lvlJc w:val="left"/>
      <w:pPr>
        <w:ind w:left="360" w:hanging="360"/>
      </w:pPr>
      <w:rPr>
        <w:rFonts w:hint="default"/>
      </w:rPr>
    </w:lvl>
    <w:lvl w:ilvl="1">
      <w:start w:val="1"/>
      <w:numFmt w:val="decimal"/>
      <w:lvlText w:val="%1.%2"/>
      <w:lvlJc w:val="left"/>
      <w:pPr>
        <w:ind w:left="1137" w:hanging="72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2331" w:hanging="1080"/>
      </w:pPr>
      <w:rPr>
        <w:rFonts w:hint="default"/>
      </w:rPr>
    </w:lvl>
    <w:lvl w:ilvl="4">
      <w:start w:val="1"/>
      <w:numFmt w:val="decimal"/>
      <w:lvlText w:val="%1.%2.%3.%4.%5"/>
      <w:lvlJc w:val="left"/>
      <w:pPr>
        <w:ind w:left="3108" w:hanging="1440"/>
      </w:pPr>
      <w:rPr>
        <w:rFonts w:hint="default"/>
      </w:rPr>
    </w:lvl>
    <w:lvl w:ilvl="5">
      <w:start w:val="1"/>
      <w:numFmt w:val="decimal"/>
      <w:lvlText w:val="%1.%2.%3.%4.%5.%6"/>
      <w:lvlJc w:val="left"/>
      <w:pPr>
        <w:ind w:left="3525" w:hanging="1440"/>
      </w:pPr>
      <w:rPr>
        <w:rFonts w:hint="default"/>
      </w:rPr>
    </w:lvl>
    <w:lvl w:ilvl="6">
      <w:start w:val="1"/>
      <w:numFmt w:val="decimal"/>
      <w:lvlText w:val="%1.%2.%3.%4.%5.%6.%7"/>
      <w:lvlJc w:val="left"/>
      <w:pPr>
        <w:ind w:left="4302" w:hanging="1800"/>
      </w:pPr>
      <w:rPr>
        <w:rFonts w:hint="default"/>
      </w:rPr>
    </w:lvl>
    <w:lvl w:ilvl="7">
      <w:start w:val="1"/>
      <w:numFmt w:val="decimal"/>
      <w:lvlText w:val="%1.%2.%3.%4.%5.%6.%7.%8"/>
      <w:lvlJc w:val="left"/>
      <w:pPr>
        <w:ind w:left="5079" w:hanging="2160"/>
      </w:pPr>
      <w:rPr>
        <w:rFonts w:hint="default"/>
      </w:rPr>
    </w:lvl>
    <w:lvl w:ilvl="8">
      <w:start w:val="1"/>
      <w:numFmt w:val="decimal"/>
      <w:lvlText w:val="%1.%2.%3.%4.%5.%6.%7.%8.%9"/>
      <w:lvlJc w:val="left"/>
      <w:pPr>
        <w:ind w:left="5496" w:hanging="2160"/>
      </w:pPr>
      <w:rPr>
        <w:rFonts w:hint="default"/>
      </w:rPr>
    </w:lvl>
  </w:abstractNum>
  <w:abstractNum w:abstractNumId="7" w15:restartNumberingAfterBreak="0">
    <w:nsid w:val="48FC3F98"/>
    <w:multiLevelType w:val="multilevel"/>
    <w:tmpl w:val="EDDA8A9A"/>
    <w:lvl w:ilvl="0">
      <w:start w:val="6"/>
      <w:numFmt w:val="decimal"/>
      <w:lvlText w:val="%1"/>
      <w:lvlJc w:val="left"/>
      <w:pPr>
        <w:ind w:left="360" w:hanging="360"/>
      </w:pPr>
      <w:rPr>
        <w:rFonts w:hint="default"/>
      </w:rPr>
    </w:lvl>
    <w:lvl w:ilvl="1">
      <w:start w:val="1"/>
      <w:numFmt w:val="decimal"/>
      <w:lvlText w:val="%1.%2"/>
      <w:lvlJc w:val="left"/>
      <w:pPr>
        <w:ind w:left="1137" w:hanging="72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2331" w:hanging="1080"/>
      </w:pPr>
      <w:rPr>
        <w:rFonts w:hint="default"/>
      </w:rPr>
    </w:lvl>
    <w:lvl w:ilvl="4">
      <w:start w:val="1"/>
      <w:numFmt w:val="decimal"/>
      <w:lvlText w:val="%1.%2.%3.%4.%5"/>
      <w:lvlJc w:val="left"/>
      <w:pPr>
        <w:ind w:left="3108" w:hanging="1440"/>
      </w:pPr>
      <w:rPr>
        <w:rFonts w:hint="default"/>
      </w:rPr>
    </w:lvl>
    <w:lvl w:ilvl="5">
      <w:start w:val="1"/>
      <w:numFmt w:val="decimal"/>
      <w:lvlText w:val="%1.%2.%3.%4.%5.%6"/>
      <w:lvlJc w:val="left"/>
      <w:pPr>
        <w:ind w:left="3525" w:hanging="1440"/>
      </w:pPr>
      <w:rPr>
        <w:rFonts w:hint="default"/>
      </w:rPr>
    </w:lvl>
    <w:lvl w:ilvl="6">
      <w:start w:val="1"/>
      <w:numFmt w:val="decimal"/>
      <w:lvlText w:val="%1.%2.%3.%4.%5.%6.%7"/>
      <w:lvlJc w:val="left"/>
      <w:pPr>
        <w:ind w:left="4302" w:hanging="1800"/>
      </w:pPr>
      <w:rPr>
        <w:rFonts w:hint="default"/>
      </w:rPr>
    </w:lvl>
    <w:lvl w:ilvl="7">
      <w:start w:val="1"/>
      <w:numFmt w:val="decimal"/>
      <w:lvlText w:val="%1.%2.%3.%4.%5.%6.%7.%8"/>
      <w:lvlJc w:val="left"/>
      <w:pPr>
        <w:ind w:left="5079" w:hanging="2160"/>
      </w:pPr>
      <w:rPr>
        <w:rFonts w:hint="default"/>
      </w:rPr>
    </w:lvl>
    <w:lvl w:ilvl="8">
      <w:start w:val="1"/>
      <w:numFmt w:val="decimal"/>
      <w:lvlText w:val="%1.%2.%3.%4.%5.%6.%7.%8.%9"/>
      <w:lvlJc w:val="left"/>
      <w:pPr>
        <w:ind w:left="5496" w:hanging="2160"/>
      </w:pPr>
      <w:rPr>
        <w:rFonts w:hint="default"/>
      </w:rPr>
    </w:lvl>
  </w:abstractNum>
  <w:abstractNum w:abstractNumId="8" w15:restartNumberingAfterBreak="0">
    <w:nsid w:val="56636E5E"/>
    <w:multiLevelType w:val="multilevel"/>
    <w:tmpl w:val="91FE3870"/>
    <w:lvl w:ilvl="0">
      <w:start w:val="3"/>
      <w:numFmt w:val="decimal"/>
      <w:lvlText w:val="%1"/>
      <w:lvlJc w:val="left"/>
      <w:pPr>
        <w:ind w:left="360" w:hanging="360"/>
      </w:pPr>
      <w:rPr>
        <w:rFonts w:hint="default"/>
      </w:rPr>
    </w:lvl>
    <w:lvl w:ilvl="1">
      <w:start w:val="1"/>
      <w:numFmt w:val="decimal"/>
      <w:lvlText w:val="%1.%2"/>
      <w:lvlJc w:val="left"/>
      <w:pPr>
        <w:ind w:left="1137" w:hanging="72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2331" w:hanging="1080"/>
      </w:pPr>
      <w:rPr>
        <w:rFonts w:hint="default"/>
      </w:rPr>
    </w:lvl>
    <w:lvl w:ilvl="4">
      <w:start w:val="1"/>
      <w:numFmt w:val="decimal"/>
      <w:lvlText w:val="%1.%2.%3.%4.%5"/>
      <w:lvlJc w:val="left"/>
      <w:pPr>
        <w:ind w:left="3108" w:hanging="1440"/>
      </w:pPr>
      <w:rPr>
        <w:rFonts w:hint="default"/>
      </w:rPr>
    </w:lvl>
    <w:lvl w:ilvl="5">
      <w:start w:val="1"/>
      <w:numFmt w:val="decimal"/>
      <w:lvlText w:val="%1.%2.%3.%4.%5.%6"/>
      <w:lvlJc w:val="left"/>
      <w:pPr>
        <w:ind w:left="3525" w:hanging="1440"/>
      </w:pPr>
      <w:rPr>
        <w:rFonts w:hint="default"/>
      </w:rPr>
    </w:lvl>
    <w:lvl w:ilvl="6">
      <w:start w:val="1"/>
      <w:numFmt w:val="decimal"/>
      <w:lvlText w:val="%1.%2.%3.%4.%5.%6.%7"/>
      <w:lvlJc w:val="left"/>
      <w:pPr>
        <w:ind w:left="4302" w:hanging="1800"/>
      </w:pPr>
      <w:rPr>
        <w:rFonts w:hint="default"/>
      </w:rPr>
    </w:lvl>
    <w:lvl w:ilvl="7">
      <w:start w:val="1"/>
      <w:numFmt w:val="decimal"/>
      <w:lvlText w:val="%1.%2.%3.%4.%5.%6.%7.%8"/>
      <w:lvlJc w:val="left"/>
      <w:pPr>
        <w:ind w:left="5079" w:hanging="2160"/>
      </w:pPr>
      <w:rPr>
        <w:rFonts w:hint="default"/>
      </w:rPr>
    </w:lvl>
    <w:lvl w:ilvl="8">
      <w:start w:val="1"/>
      <w:numFmt w:val="decimal"/>
      <w:lvlText w:val="%1.%2.%3.%4.%5.%6.%7.%8.%9"/>
      <w:lvlJc w:val="left"/>
      <w:pPr>
        <w:ind w:left="5496" w:hanging="2160"/>
      </w:pPr>
      <w:rPr>
        <w:rFonts w:hint="default"/>
      </w:rPr>
    </w:lvl>
  </w:abstractNum>
  <w:abstractNum w:abstractNumId="9" w15:restartNumberingAfterBreak="0">
    <w:nsid w:val="5EFF3637"/>
    <w:multiLevelType w:val="hybridMultilevel"/>
    <w:tmpl w:val="1928919C"/>
    <w:numStyleLink w:val="ImportedStyle4"/>
  </w:abstractNum>
  <w:abstractNum w:abstractNumId="10" w15:restartNumberingAfterBreak="0">
    <w:nsid w:val="69756A54"/>
    <w:multiLevelType w:val="multilevel"/>
    <w:tmpl w:val="A62EB9BE"/>
    <w:lvl w:ilvl="0">
      <w:start w:val="10"/>
      <w:numFmt w:val="decimal"/>
      <w:lvlText w:val="%1"/>
      <w:lvlJc w:val="left"/>
      <w:pPr>
        <w:ind w:left="390" w:hanging="390"/>
      </w:pPr>
      <w:rPr>
        <w:rFonts w:hint="default"/>
      </w:rPr>
    </w:lvl>
    <w:lvl w:ilvl="1">
      <w:start w:val="1"/>
      <w:numFmt w:val="decimal"/>
      <w:lvlText w:val="%1.%2"/>
      <w:lvlJc w:val="left"/>
      <w:pPr>
        <w:ind w:left="787" w:hanging="720"/>
      </w:pPr>
      <w:rPr>
        <w:rFonts w:hint="default"/>
      </w:rPr>
    </w:lvl>
    <w:lvl w:ilvl="2">
      <w:start w:val="1"/>
      <w:numFmt w:val="decimal"/>
      <w:lvlText w:val="%1.%2.%3"/>
      <w:lvlJc w:val="left"/>
      <w:pPr>
        <w:ind w:left="854" w:hanging="720"/>
      </w:pPr>
      <w:rPr>
        <w:rFonts w:hint="default"/>
      </w:rPr>
    </w:lvl>
    <w:lvl w:ilvl="3">
      <w:start w:val="1"/>
      <w:numFmt w:val="decimal"/>
      <w:lvlText w:val="%1.%2.%3.%4"/>
      <w:lvlJc w:val="left"/>
      <w:pPr>
        <w:ind w:left="1281" w:hanging="1080"/>
      </w:pPr>
      <w:rPr>
        <w:rFonts w:hint="default"/>
      </w:rPr>
    </w:lvl>
    <w:lvl w:ilvl="4">
      <w:start w:val="1"/>
      <w:numFmt w:val="decimal"/>
      <w:lvlText w:val="%1.%2.%3.%4.%5"/>
      <w:lvlJc w:val="left"/>
      <w:pPr>
        <w:ind w:left="1708" w:hanging="1440"/>
      </w:pPr>
      <w:rPr>
        <w:rFonts w:hint="default"/>
      </w:rPr>
    </w:lvl>
    <w:lvl w:ilvl="5">
      <w:start w:val="1"/>
      <w:numFmt w:val="decimal"/>
      <w:lvlText w:val="%1.%2.%3.%4.%5.%6"/>
      <w:lvlJc w:val="left"/>
      <w:pPr>
        <w:ind w:left="1775" w:hanging="1440"/>
      </w:pPr>
      <w:rPr>
        <w:rFonts w:hint="default"/>
      </w:rPr>
    </w:lvl>
    <w:lvl w:ilvl="6">
      <w:start w:val="1"/>
      <w:numFmt w:val="decimal"/>
      <w:lvlText w:val="%1.%2.%3.%4.%5.%6.%7"/>
      <w:lvlJc w:val="left"/>
      <w:pPr>
        <w:ind w:left="2202" w:hanging="1800"/>
      </w:pPr>
      <w:rPr>
        <w:rFonts w:hint="default"/>
      </w:rPr>
    </w:lvl>
    <w:lvl w:ilvl="7">
      <w:start w:val="1"/>
      <w:numFmt w:val="decimal"/>
      <w:lvlText w:val="%1.%2.%3.%4.%5.%6.%7.%8"/>
      <w:lvlJc w:val="left"/>
      <w:pPr>
        <w:ind w:left="2629" w:hanging="2160"/>
      </w:pPr>
      <w:rPr>
        <w:rFonts w:hint="default"/>
      </w:rPr>
    </w:lvl>
    <w:lvl w:ilvl="8">
      <w:start w:val="1"/>
      <w:numFmt w:val="decimal"/>
      <w:lvlText w:val="%1.%2.%3.%4.%5.%6.%7.%8.%9"/>
      <w:lvlJc w:val="left"/>
      <w:pPr>
        <w:ind w:left="2696" w:hanging="2160"/>
      </w:pPr>
      <w:rPr>
        <w:rFonts w:hint="default"/>
      </w:rPr>
    </w:lvl>
  </w:abstractNum>
  <w:num w:numId="1">
    <w:abstractNumId w:val="4"/>
  </w:num>
  <w:num w:numId="2">
    <w:abstractNumId w:val="0"/>
    <w:lvlOverride w:ilvl="0">
      <w:lvl w:ilvl="0" w:tplc="115A0A56">
        <w:start w:val="1"/>
        <w:numFmt w:val="decimal"/>
        <w:lvlText w:val="%1."/>
        <w:lvlJc w:val="left"/>
        <w:pPr>
          <w:ind w:left="417" w:hanging="350"/>
        </w:pPr>
        <w:rPr>
          <w:rFonts w:ascii="Comic Sans MS" w:eastAsia="Comic Sans MS" w:hAnsi="Comic Sans MS" w:cs="Comic Sans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3">
    <w:abstractNumId w:val="2"/>
  </w:num>
  <w:num w:numId="4">
    <w:abstractNumId w:val="9"/>
  </w:num>
  <w:num w:numId="5">
    <w:abstractNumId w:val="8"/>
  </w:num>
  <w:num w:numId="6">
    <w:abstractNumId w:val="6"/>
  </w:num>
  <w:num w:numId="7">
    <w:abstractNumId w:val="1"/>
  </w:num>
  <w:num w:numId="8">
    <w:abstractNumId w:val="5"/>
  </w:num>
  <w:num w:numId="9">
    <w:abstractNumId w:val="7"/>
  </w:num>
  <w:num w:numId="10">
    <w:abstractNumId w:val="3"/>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E00"/>
    <w:rsid w:val="00026965"/>
    <w:rsid w:val="00104F20"/>
    <w:rsid w:val="00220CBE"/>
    <w:rsid w:val="00237B39"/>
    <w:rsid w:val="002446D8"/>
    <w:rsid w:val="00267464"/>
    <w:rsid w:val="002B6C06"/>
    <w:rsid w:val="00381671"/>
    <w:rsid w:val="00400EDA"/>
    <w:rsid w:val="00430B55"/>
    <w:rsid w:val="00456F6F"/>
    <w:rsid w:val="004E1F88"/>
    <w:rsid w:val="005358D2"/>
    <w:rsid w:val="00642754"/>
    <w:rsid w:val="006F374C"/>
    <w:rsid w:val="00716119"/>
    <w:rsid w:val="007707D4"/>
    <w:rsid w:val="007F6D3D"/>
    <w:rsid w:val="00807616"/>
    <w:rsid w:val="008170AC"/>
    <w:rsid w:val="00843547"/>
    <w:rsid w:val="00A06E00"/>
    <w:rsid w:val="00A22359"/>
    <w:rsid w:val="00AC5F1B"/>
    <w:rsid w:val="00B448BD"/>
    <w:rsid w:val="00BC405A"/>
    <w:rsid w:val="00C506CA"/>
    <w:rsid w:val="00CA73F2"/>
    <w:rsid w:val="00CA76AF"/>
    <w:rsid w:val="00CD734A"/>
    <w:rsid w:val="00CE00E7"/>
    <w:rsid w:val="00D14E4E"/>
    <w:rsid w:val="00D8005F"/>
    <w:rsid w:val="00EA24F2"/>
    <w:rsid w:val="00EE0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9E0F1-957B-4D5E-BC21-3C3CFA89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6E0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2">
    <w:name w:val="heading 2"/>
    <w:next w:val="BodyA"/>
    <w:link w:val="Heading2Char"/>
    <w:rsid w:val="00A06E00"/>
    <w:pPr>
      <w:keepNext/>
      <w:keepLines/>
      <w:pBdr>
        <w:top w:val="nil"/>
        <w:left w:val="nil"/>
        <w:bottom w:val="nil"/>
        <w:right w:val="nil"/>
        <w:between w:val="nil"/>
        <w:bar w:val="nil"/>
      </w:pBdr>
      <w:spacing w:after="179" w:line="223" w:lineRule="auto"/>
      <w:ind w:left="34" w:hanging="10"/>
      <w:jc w:val="both"/>
      <w:outlineLvl w:val="1"/>
    </w:pPr>
    <w:rPr>
      <w:rFonts w:ascii="Calibri" w:eastAsia="Arial Unicode MS" w:hAnsi="Calibri" w:cs="Arial Unicode MS"/>
      <w:color w:val="000000"/>
      <w:sz w:val="26"/>
      <w:szCs w:val="26"/>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06E00"/>
    <w:rPr>
      <w:rFonts w:ascii="Calibri" w:eastAsia="Arial Unicode MS" w:hAnsi="Calibri" w:cs="Arial Unicode MS"/>
      <w:color w:val="000000"/>
      <w:sz w:val="26"/>
      <w:szCs w:val="26"/>
      <w:u w:color="000000"/>
      <w:bdr w:val="nil"/>
      <w:lang w:val="en-US" w:eastAsia="en-GB"/>
    </w:rPr>
  </w:style>
  <w:style w:type="paragraph" w:customStyle="1" w:styleId="HeaderFooter">
    <w:name w:val="Header &amp; Footer"/>
    <w:rsid w:val="00A06E00"/>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GB"/>
    </w:rPr>
  </w:style>
  <w:style w:type="paragraph" w:customStyle="1" w:styleId="BodyA">
    <w:name w:val="Body A"/>
    <w:rsid w:val="00A06E00"/>
    <w:pPr>
      <w:pBdr>
        <w:top w:val="nil"/>
        <w:left w:val="nil"/>
        <w:bottom w:val="nil"/>
        <w:right w:val="nil"/>
        <w:between w:val="nil"/>
        <w:bar w:val="nil"/>
      </w:pBdr>
      <w:spacing w:after="3" w:line="223" w:lineRule="auto"/>
      <w:ind w:left="437" w:hanging="346"/>
      <w:jc w:val="both"/>
    </w:pPr>
    <w:rPr>
      <w:rFonts w:ascii="Calibri" w:eastAsia="Arial Unicode MS" w:hAnsi="Calibri" w:cs="Arial Unicode MS"/>
      <w:color w:val="000000"/>
      <w:sz w:val="24"/>
      <w:szCs w:val="24"/>
      <w:u w:color="000000"/>
      <w:bdr w:val="nil"/>
      <w:lang w:val="fr-FR" w:eastAsia="en-GB"/>
    </w:rPr>
  </w:style>
  <w:style w:type="paragraph" w:customStyle="1" w:styleId="Heading">
    <w:name w:val="Heading"/>
    <w:next w:val="BodyA"/>
    <w:rsid w:val="00A06E00"/>
    <w:pPr>
      <w:keepNext/>
      <w:keepLines/>
      <w:pBdr>
        <w:top w:val="nil"/>
        <w:left w:val="nil"/>
        <w:bottom w:val="nil"/>
        <w:right w:val="nil"/>
        <w:between w:val="nil"/>
        <w:bar w:val="nil"/>
      </w:pBdr>
      <w:spacing w:after="179" w:line="223" w:lineRule="auto"/>
      <w:ind w:left="92" w:hanging="10"/>
      <w:jc w:val="both"/>
      <w:outlineLvl w:val="0"/>
    </w:pPr>
    <w:rPr>
      <w:rFonts w:ascii="Calibri" w:eastAsia="Arial Unicode MS" w:hAnsi="Calibri" w:cs="Arial Unicode MS"/>
      <w:color w:val="000000"/>
      <w:sz w:val="28"/>
      <w:szCs w:val="28"/>
      <w:u w:color="000000"/>
      <w:bdr w:val="nil"/>
      <w:lang w:val="en-US" w:eastAsia="en-GB"/>
    </w:rPr>
  </w:style>
  <w:style w:type="numbering" w:customStyle="1" w:styleId="ImportedStyle1">
    <w:name w:val="Imported Style 1"/>
    <w:rsid w:val="00A06E00"/>
    <w:pPr>
      <w:numPr>
        <w:numId w:val="1"/>
      </w:numPr>
    </w:pPr>
  </w:style>
  <w:style w:type="paragraph" w:styleId="ListParagraph">
    <w:name w:val="List Paragraph"/>
    <w:rsid w:val="00A06E00"/>
    <w:pPr>
      <w:pBdr>
        <w:top w:val="nil"/>
        <w:left w:val="nil"/>
        <w:bottom w:val="nil"/>
        <w:right w:val="nil"/>
        <w:between w:val="nil"/>
        <w:bar w:val="nil"/>
      </w:pBdr>
      <w:spacing w:after="3" w:line="223" w:lineRule="auto"/>
      <w:ind w:left="720" w:hanging="346"/>
      <w:jc w:val="both"/>
    </w:pPr>
    <w:rPr>
      <w:rFonts w:ascii="Calibri" w:eastAsia="Calibri" w:hAnsi="Calibri" w:cs="Calibri"/>
      <w:color w:val="000000"/>
      <w:sz w:val="24"/>
      <w:szCs w:val="24"/>
      <w:u w:color="000000"/>
      <w:bdr w:val="nil"/>
      <w:lang w:val="en-US" w:eastAsia="en-GB"/>
    </w:rPr>
  </w:style>
  <w:style w:type="numbering" w:customStyle="1" w:styleId="ImportedStyle4">
    <w:name w:val="Imported Style 4"/>
    <w:rsid w:val="00A06E00"/>
    <w:pPr>
      <w:numPr>
        <w:numId w:val="3"/>
      </w:numPr>
    </w:pPr>
  </w:style>
  <w:style w:type="character" w:styleId="CommentReference">
    <w:name w:val="annotation reference"/>
    <w:basedOn w:val="DefaultParagraphFont"/>
    <w:uiPriority w:val="99"/>
    <w:semiHidden/>
    <w:unhideWhenUsed/>
    <w:rsid w:val="00A06E00"/>
    <w:rPr>
      <w:sz w:val="16"/>
      <w:szCs w:val="16"/>
    </w:rPr>
  </w:style>
  <w:style w:type="paragraph" w:styleId="CommentText">
    <w:name w:val="annotation text"/>
    <w:basedOn w:val="Normal"/>
    <w:link w:val="CommentTextChar"/>
    <w:uiPriority w:val="99"/>
    <w:semiHidden/>
    <w:unhideWhenUsed/>
    <w:rsid w:val="00A06E00"/>
    <w:rPr>
      <w:sz w:val="20"/>
      <w:szCs w:val="20"/>
    </w:rPr>
  </w:style>
  <w:style w:type="character" w:customStyle="1" w:styleId="CommentTextChar">
    <w:name w:val="Comment Text Char"/>
    <w:basedOn w:val="DefaultParagraphFont"/>
    <w:link w:val="CommentText"/>
    <w:uiPriority w:val="99"/>
    <w:semiHidden/>
    <w:rsid w:val="00A06E00"/>
    <w:rPr>
      <w:rFonts w:ascii="Times New Roman" w:eastAsia="Arial Unicode MS" w:hAnsi="Times New Roman" w:cs="Times New Roman"/>
      <w:sz w:val="20"/>
      <w:szCs w:val="20"/>
      <w:bdr w:val="nil"/>
      <w:lang w:val="en-US"/>
    </w:rPr>
  </w:style>
  <w:style w:type="paragraph" w:styleId="BalloonText">
    <w:name w:val="Balloon Text"/>
    <w:basedOn w:val="Normal"/>
    <w:link w:val="BalloonTextChar"/>
    <w:uiPriority w:val="99"/>
    <w:semiHidden/>
    <w:unhideWhenUsed/>
    <w:rsid w:val="00A06E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E00"/>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6795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Belfast City Council - Digital Services</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Gordon</dc:creator>
  <cp:keywords/>
  <dc:description/>
  <cp:lastModifiedBy>C Sloane</cp:lastModifiedBy>
  <cp:revision>2</cp:revision>
  <cp:lastPrinted>2020-01-30T11:19:00Z</cp:lastPrinted>
  <dcterms:created xsi:type="dcterms:W3CDTF">2020-10-12T08:56:00Z</dcterms:created>
  <dcterms:modified xsi:type="dcterms:W3CDTF">2020-10-12T08:56:00Z</dcterms:modified>
</cp:coreProperties>
</file>